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97" w:rsidRDefault="00307697" w:rsidP="001243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3C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21403C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</w:p>
    <w:p w:rsidR="00307697" w:rsidRPr="0021403C" w:rsidRDefault="00307697" w:rsidP="001243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литературе</w:t>
      </w:r>
    </w:p>
    <w:p w:rsidR="00307697" w:rsidRPr="0021403C" w:rsidRDefault="00307697" w:rsidP="001243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307697" w:rsidRDefault="00307697" w:rsidP="001243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403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1403C">
        <w:rPr>
          <w:rFonts w:ascii="Times New Roman" w:hAnsi="Times New Roman" w:cs="Times New Roman"/>
          <w:b/>
          <w:sz w:val="28"/>
          <w:szCs w:val="28"/>
        </w:rPr>
        <w:t xml:space="preserve"> 2015-2016 учебный год</w:t>
      </w:r>
    </w:p>
    <w:p w:rsidR="00307697" w:rsidRPr="00124343" w:rsidRDefault="00307697" w:rsidP="00124343">
      <w:pPr>
        <w:widowControl w:val="0"/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3A">
        <w:rPr>
          <w:rFonts w:ascii="Times New Roman" w:hAnsi="Times New Roman" w:cs="Times New Roman"/>
          <w:b/>
          <w:sz w:val="24"/>
          <w:szCs w:val="24"/>
        </w:rPr>
        <w:t>Место предмета «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1B633A">
        <w:rPr>
          <w:rFonts w:ascii="Times New Roman" w:hAnsi="Times New Roman" w:cs="Times New Roman"/>
          <w:b/>
          <w:sz w:val="24"/>
          <w:szCs w:val="24"/>
        </w:rPr>
        <w:t>» в базисном учебном плане</w:t>
      </w:r>
    </w:p>
    <w:p w:rsidR="00307697" w:rsidRPr="00307697" w:rsidRDefault="00D73C76" w:rsidP="0012434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7697" w:rsidRPr="00307697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</w:t>
      </w:r>
      <w:r w:rsidR="00307697">
        <w:rPr>
          <w:rFonts w:ascii="Times New Roman" w:hAnsi="Times New Roman" w:cs="Times New Roman"/>
          <w:sz w:val="24"/>
          <w:szCs w:val="24"/>
        </w:rPr>
        <w:t>объеме 105</w:t>
      </w:r>
      <w:r w:rsidR="00307697" w:rsidRPr="0030769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307697" w:rsidRPr="00307697" w:rsidRDefault="00307697" w:rsidP="001243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697">
        <w:rPr>
          <w:rFonts w:ascii="Times New Roman" w:hAnsi="Times New Roman" w:cs="Times New Roman"/>
          <w:b/>
          <w:sz w:val="24"/>
          <w:szCs w:val="24"/>
        </w:rPr>
        <w:t>Изучение литературы в 11 классе направлено на достижение следующих целей:</w:t>
      </w:r>
    </w:p>
    <w:p w:rsidR="00307697" w:rsidRPr="00307697" w:rsidRDefault="00307697" w:rsidP="00124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97">
        <w:rPr>
          <w:rFonts w:ascii="Times New Roman" w:hAnsi="Times New Roman" w:cs="Times New Roman"/>
          <w:sz w:val="24"/>
          <w:szCs w:val="24"/>
        </w:rPr>
        <w:t xml:space="preserve">- </w:t>
      </w:r>
      <w:r w:rsidRPr="00307697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307697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07697" w:rsidRPr="00307697" w:rsidRDefault="00307697" w:rsidP="00124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97">
        <w:rPr>
          <w:rFonts w:ascii="Times New Roman" w:hAnsi="Times New Roman" w:cs="Times New Roman"/>
          <w:sz w:val="24"/>
          <w:szCs w:val="24"/>
        </w:rPr>
        <w:t xml:space="preserve">- </w:t>
      </w:r>
      <w:r w:rsidRPr="00307697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307697">
        <w:rPr>
          <w:rFonts w:ascii="Times New Roman" w:hAnsi="Times New Roman" w:cs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307697" w:rsidRPr="00307697" w:rsidRDefault="00307697" w:rsidP="00124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97">
        <w:rPr>
          <w:rFonts w:ascii="Times New Roman" w:hAnsi="Times New Roman" w:cs="Times New Roman"/>
          <w:sz w:val="24"/>
          <w:szCs w:val="24"/>
        </w:rPr>
        <w:t xml:space="preserve">- </w:t>
      </w:r>
      <w:r w:rsidRPr="00307697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307697">
        <w:rPr>
          <w:rFonts w:ascii="Times New Roman" w:hAnsi="Times New Roman" w:cs="Times New Roman"/>
          <w:sz w:val="24"/>
          <w:szCs w:val="24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307697" w:rsidRPr="00307697" w:rsidRDefault="00307697" w:rsidP="00124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97">
        <w:rPr>
          <w:rFonts w:ascii="Times New Roman" w:hAnsi="Times New Roman" w:cs="Times New Roman"/>
          <w:sz w:val="24"/>
          <w:szCs w:val="24"/>
        </w:rPr>
        <w:t xml:space="preserve">- </w:t>
      </w:r>
      <w:r w:rsidRPr="00307697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 w:rsidRPr="00307697">
        <w:rPr>
          <w:rFonts w:ascii="Times New Roman" w:hAnsi="Times New Roman" w:cs="Times New Roman"/>
          <w:sz w:val="24"/>
          <w:szCs w:val="24"/>
        </w:rPr>
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   </w:t>
      </w:r>
    </w:p>
    <w:p w:rsidR="00307697" w:rsidRDefault="00307697" w:rsidP="0012434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11</w:t>
      </w:r>
      <w:r w:rsidRPr="00307697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307697">
        <w:rPr>
          <w:rFonts w:ascii="Times New Roman" w:hAnsi="Times New Roman" w:cs="Times New Roman"/>
          <w:color w:val="000000"/>
          <w:sz w:val="24"/>
          <w:szCs w:val="24"/>
        </w:rPr>
        <w:t xml:space="preserve"> на первый план выходят задачи развития способности формулировать и аргументировано отстаивать личностную позицию, связанную с нравственной проблематикой произведения. Совершенствуются умения анализа и интерпретации художественного текста, предполагающие установление связей произведения с исторической эпохой, культурным контекстом, литературным окружением и судьбой писателя. Важной задачей литературного образования становятся систематизация представлений о родах и жанрах литературы. Теория литературы</w:t>
      </w:r>
      <w:r w:rsidRPr="003076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7697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в себя изучение литературных родов (эпос, лирика, драма) и жанров (роман, биография, стихотворение в прозе, сонет, элегия, комедия, трагедия). Углубляются представления о понятиях, изученных ранее. Сочинения усложняются по объему и проблематике: сравнительная характеристика героев, сопоставление близких сюжетов в произведениях разных авторов. Ученики также могут </w:t>
      </w:r>
      <w:proofErr w:type="gramStart"/>
      <w:r w:rsidRPr="00307697">
        <w:rPr>
          <w:rFonts w:ascii="Times New Roman" w:hAnsi="Times New Roman" w:cs="Times New Roman"/>
          <w:color w:val="000000"/>
          <w:sz w:val="24"/>
          <w:szCs w:val="24"/>
        </w:rPr>
        <w:t>создавать  стилизации</w:t>
      </w:r>
      <w:proofErr w:type="gramEnd"/>
      <w:r w:rsidRPr="00307697">
        <w:rPr>
          <w:rFonts w:ascii="Times New Roman" w:hAnsi="Times New Roman" w:cs="Times New Roman"/>
          <w:color w:val="000000"/>
          <w:sz w:val="24"/>
          <w:szCs w:val="24"/>
        </w:rPr>
        <w:t xml:space="preserve"> в жанре стихотворение в прозе, литературные сказки, рассказы, эссе.</w:t>
      </w:r>
    </w:p>
    <w:p w:rsidR="00307697" w:rsidRDefault="00D73C76" w:rsidP="0012434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 w:rsidR="00307697" w:rsidRPr="00307697">
        <w:rPr>
          <w:rFonts w:ascii="Times New Roman" w:hAnsi="Times New Roman" w:cs="Times New Roman"/>
          <w:spacing w:val="-4"/>
          <w:sz w:val="24"/>
          <w:szCs w:val="24"/>
        </w:rPr>
        <w:t>Рабочая</w:t>
      </w:r>
      <w:r w:rsidR="00307697">
        <w:rPr>
          <w:rFonts w:ascii="Times New Roman" w:hAnsi="Times New Roman" w:cs="Times New Roman"/>
          <w:spacing w:val="-4"/>
          <w:sz w:val="24"/>
          <w:szCs w:val="24"/>
        </w:rPr>
        <w:t xml:space="preserve"> программа  по литературе для 11</w:t>
      </w:r>
      <w:r w:rsidR="00307697" w:rsidRPr="00307697">
        <w:rPr>
          <w:rFonts w:ascii="Times New Roman" w:hAnsi="Times New Roman" w:cs="Times New Roman"/>
          <w:spacing w:val="-4"/>
          <w:sz w:val="24"/>
          <w:szCs w:val="24"/>
        </w:rPr>
        <w:t xml:space="preserve"> класса составлена в соответствии государственным стандар</w:t>
      </w:r>
      <w:r w:rsidR="00307697" w:rsidRPr="00307697">
        <w:rPr>
          <w:rFonts w:ascii="Times New Roman" w:hAnsi="Times New Roman" w:cs="Times New Roman"/>
          <w:spacing w:val="-3"/>
          <w:sz w:val="24"/>
          <w:szCs w:val="24"/>
        </w:rPr>
        <w:t xml:space="preserve">том общего образования 2004 года (Федеральный компонент государственного </w:t>
      </w:r>
      <w:r w:rsidR="00307697" w:rsidRPr="00307697">
        <w:rPr>
          <w:rFonts w:ascii="Times New Roman" w:hAnsi="Times New Roman" w:cs="Times New Roman"/>
          <w:spacing w:val="-1"/>
          <w:sz w:val="24"/>
          <w:szCs w:val="24"/>
        </w:rPr>
        <w:t>стандарта общего (полного) образования по литературе, утвержденный прика</w:t>
      </w:r>
      <w:r w:rsidR="00307697" w:rsidRPr="00307697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зом Министерства образования и науки Российской Федерации от 05.03.2004, </w:t>
      </w:r>
      <w:r w:rsidR="00307697" w:rsidRPr="00307697">
        <w:rPr>
          <w:rFonts w:ascii="Times New Roman" w:hAnsi="Times New Roman" w:cs="Times New Roman"/>
          <w:spacing w:val="-2"/>
          <w:sz w:val="24"/>
          <w:szCs w:val="24"/>
        </w:rPr>
        <w:t xml:space="preserve">№1089), примерной программой (Примерные программы основного общего и </w:t>
      </w:r>
      <w:r w:rsidR="00307697" w:rsidRPr="00307697">
        <w:rPr>
          <w:rFonts w:ascii="Times New Roman" w:hAnsi="Times New Roman" w:cs="Times New Roman"/>
          <w:spacing w:val="-3"/>
          <w:sz w:val="24"/>
          <w:szCs w:val="24"/>
        </w:rPr>
        <w:t>среднего (полного) общего образования по литературе, рекомендованные пись</w:t>
      </w:r>
      <w:r w:rsidR="00307697" w:rsidRPr="0030769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307697" w:rsidRPr="00307697">
        <w:rPr>
          <w:rFonts w:ascii="Times New Roman" w:hAnsi="Times New Roman" w:cs="Times New Roman"/>
          <w:spacing w:val="-1"/>
          <w:sz w:val="24"/>
          <w:szCs w:val="24"/>
        </w:rPr>
        <w:t xml:space="preserve">мом Департамента государственной политики в образовании </w:t>
      </w:r>
      <w:proofErr w:type="spellStart"/>
      <w:r w:rsidR="00307697" w:rsidRPr="00307697">
        <w:rPr>
          <w:rFonts w:ascii="Times New Roman" w:hAnsi="Times New Roman" w:cs="Times New Roman"/>
          <w:spacing w:val="-1"/>
          <w:sz w:val="24"/>
          <w:szCs w:val="24"/>
        </w:rPr>
        <w:t>МОиН</w:t>
      </w:r>
      <w:proofErr w:type="spellEnd"/>
      <w:r w:rsidR="00307697" w:rsidRPr="00307697">
        <w:rPr>
          <w:rFonts w:ascii="Times New Roman" w:hAnsi="Times New Roman" w:cs="Times New Roman"/>
          <w:spacing w:val="-1"/>
          <w:sz w:val="24"/>
          <w:szCs w:val="24"/>
        </w:rPr>
        <w:t xml:space="preserve"> РФ от </w:t>
      </w:r>
      <w:r w:rsidR="00307697" w:rsidRPr="00307697">
        <w:rPr>
          <w:rFonts w:ascii="Times New Roman" w:hAnsi="Times New Roman" w:cs="Times New Roman"/>
          <w:spacing w:val="-2"/>
          <w:sz w:val="24"/>
          <w:szCs w:val="24"/>
        </w:rPr>
        <w:t>07.06.2005г. № 03-1263). Рабочая программа основана на государственной про</w:t>
      </w:r>
      <w:r w:rsidR="00307697" w:rsidRPr="0030769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307697" w:rsidRPr="00307697">
        <w:rPr>
          <w:rFonts w:ascii="Times New Roman" w:hAnsi="Times New Roman" w:cs="Times New Roman"/>
          <w:spacing w:val="-1"/>
          <w:sz w:val="24"/>
          <w:szCs w:val="24"/>
        </w:rPr>
        <w:t xml:space="preserve">грамме под редакцией С.А. Зинина, В.А. </w:t>
      </w:r>
      <w:proofErr w:type="spellStart"/>
      <w:r w:rsidR="00307697" w:rsidRPr="00307697">
        <w:rPr>
          <w:rFonts w:ascii="Times New Roman" w:hAnsi="Times New Roman" w:cs="Times New Roman"/>
          <w:spacing w:val="-1"/>
          <w:sz w:val="24"/>
          <w:szCs w:val="24"/>
        </w:rPr>
        <w:t>Чалмаева</w:t>
      </w:r>
      <w:proofErr w:type="spellEnd"/>
      <w:r w:rsidR="00307697">
        <w:rPr>
          <w:rFonts w:ascii="Times New Roman" w:hAnsi="Times New Roman" w:cs="Times New Roman"/>
          <w:spacing w:val="-1"/>
          <w:sz w:val="24"/>
          <w:szCs w:val="24"/>
        </w:rPr>
        <w:t xml:space="preserve"> (Программа по литературе для 5</w:t>
      </w:r>
      <w:r w:rsidR="00307697" w:rsidRPr="00307697">
        <w:rPr>
          <w:rFonts w:ascii="Times New Roman" w:hAnsi="Times New Roman" w:cs="Times New Roman"/>
          <w:spacing w:val="-1"/>
          <w:sz w:val="24"/>
          <w:szCs w:val="24"/>
        </w:rPr>
        <w:t>-11 классов М.: Русское слово 2011), рекомендованной МО РФ.</w:t>
      </w:r>
      <w:r w:rsidR="00307697" w:rsidRPr="00307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697" w:rsidRPr="00307697" w:rsidRDefault="00307697" w:rsidP="001243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Обучение ведется по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базовому  учебнику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Литература. 11</w:t>
      </w:r>
      <w:r w:rsidRPr="00FA67FE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учреждений. В 2 частях. Автор-сост. Г.С. </w:t>
      </w:r>
      <w:proofErr w:type="spellStart"/>
      <w:r w:rsidRPr="00FA67FE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FA67FE">
        <w:rPr>
          <w:rFonts w:ascii="Times New Roman" w:hAnsi="Times New Roman" w:cs="Times New Roman"/>
          <w:sz w:val="24"/>
          <w:szCs w:val="24"/>
        </w:rPr>
        <w:t>. – М., ООО</w:t>
      </w:r>
      <w:r>
        <w:rPr>
          <w:rFonts w:ascii="Times New Roman" w:hAnsi="Times New Roman" w:cs="Times New Roman"/>
          <w:sz w:val="24"/>
          <w:szCs w:val="24"/>
        </w:rPr>
        <w:t xml:space="preserve"> «ТИД «Русское слово – РС», 2011.</w:t>
      </w:r>
    </w:p>
    <w:p w:rsidR="00307697" w:rsidRDefault="00307697" w:rsidP="00124343">
      <w:pPr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307697" w:rsidRPr="00FA67FE" w:rsidRDefault="00307697" w:rsidP="00124343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67FE">
        <w:rPr>
          <w:rFonts w:ascii="Times New Roman" w:hAnsi="Times New Roman"/>
          <w:b/>
          <w:sz w:val="24"/>
          <w:szCs w:val="24"/>
          <w:lang w:eastAsia="ru-RU"/>
        </w:rPr>
        <w:t>Структура учебного предмета</w:t>
      </w:r>
    </w:p>
    <w:p w:rsidR="00307697" w:rsidRPr="00B30A03" w:rsidRDefault="00307697" w:rsidP="00124343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A03" w:rsidRPr="00124343" w:rsidRDefault="00B30A03" w:rsidP="00124343">
      <w:pPr>
        <w:pStyle w:val="a6"/>
        <w:shd w:val="clear" w:color="auto" w:fill="auto"/>
        <w:spacing w:before="0" w:line="240" w:lineRule="auto"/>
        <w:ind w:right="2" w:firstLine="0"/>
        <w:rPr>
          <w:sz w:val="24"/>
          <w:szCs w:val="24"/>
        </w:rPr>
      </w:pPr>
      <w:proofErr w:type="gramStart"/>
      <w:r w:rsidRPr="00124343">
        <w:rPr>
          <w:rStyle w:val="a4"/>
          <w:bCs/>
          <w:color w:val="000000"/>
          <w:sz w:val="24"/>
          <w:szCs w:val="24"/>
        </w:rPr>
        <w:t>Введение</w:t>
      </w:r>
      <w:r w:rsidR="00124343" w:rsidRPr="00124343">
        <w:rPr>
          <w:rStyle w:val="a4"/>
          <w:bCs/>
          <w:color w:val="000000"/>
          <w:sz w:val="24"/>
          <w:szCs w:val="24"/>
        </w:rPr>
        <w:t>(</w:t>
      </w:r>
      <w:proofErr w:type="gramEnd"/>
      <w:r w:rsidR="00124343" w:rsidRPr="00124343">
        <w:rPr>
          <w:rStyle w:val="a4"/>
          <w:bCs/>
          <w:color w:val="000000"/>
          <w:sz w:val="24"/>
          <w:szCs w:val="24"/>
        </w:rPr>
        <w:t>1 ч.)</w:t>
      </w:r>
    </w:p>
    <w:p w:rsidR="00B30A03" w:rsidRPr="00124343" w:rsidRDefault="00B30A03" w:rsidP="00124343">
      <w:pPr>
        <w:pStyle w:val="30"/>
        <w:shd w:val="clear" w:color="auto" w:fill="auto"/>
        <w:spacing w:before="0" w:after="159" w:line="240" w:lineRule="auto"/>
        <w:ind w:right="2"/>
        <w:rPr>
          <w:rStyle w:val="32pt"/>
          <w:b/>
          <w:bCs/>
          <w:color w:val="000000"/>
          <w:sz w:val="24"/>
          <w:szCs w:val="24"/>
        </w:rPr>
      </w:pPr>
      <w:r w:rsidRPr="00124343">
        <w:rPr>
          <w:rStyle w:val="32pt"/>
          <w:b/>
          <w:bCs/>
          <w:color w:val="000000"/>
          <w:sz w:val="24"/>
          <w:szCs w:val="24"/>
        </w:rPr>
        <w:t xml:space="preserve">Русская литература начала XX </w:t>
      </w:r>
      <w:proofErr w:type="gramStart"/>
      <w:r w:rsidRPr="00124343">
        <w:rPr>
          <w:rStyle w:val="32pt"/>
          <w:b/>
          <w:bCs/>
          <w:color w:val="000000"/>
          <w:sz w:val="24"/>
          <w:szCs w:val="24"/>
        </w:rPr>
        <w:t>века</w:t>
      </w:r>
      <w:r w:rsidR="00124343" w:rsidRPr="00124343">
        <w:rPr>
          <w:rStyle w:val="32pt"/>
          <w:b/>
          <w:bCs/>
          <w:color w:val="000000"/>
          <w:sz w:val="24"/>
          <w:szCs w:val="24"/>
        </w:rPr>
        <w:t>(</w:t>
      </w:r>
      <w:proofErr w:type="gramEnd"/>
      <w:r w:rsidR="00124343" w:rsidRPr="00124343">
        <w:rPr>
          <w:rStyle w:val="32pt"/>
          <w:b/>
          <w:bCs/>
          <w:color w:val="000000"/>
          <w:sz w:val="24"/>
          <w:szCs w:val="24"/>
        </w:rPr>
        <w:t>20 ч.)</w:t>
      </w:r>
    </w:p>
    <w:p w:rsidR="00124343" w:rsidRPr="00124343" w:rsidRDefault="00124343" w:rsidP="00124343">
      <w:pPr>
        <w:pStyle w:val="30"/>
        <w:shd w:val="clear" w:color="auto" w:fill="auto"/>
        <w:spacing w:before="0" w:after="159" w:line="240" w:lineRule="auto"/>
        <w:ind w:right="2"/>
        <w:rPr>
          <w:sz w:val="24"/>
          <w:szCs w:val="24"/>
        </w:rPr>
      </w:pPr>
      <w:r w:rsidRPr="00124343">
        <w:rPr>
          <w:rStyle w:val="32pt"/>
          <w:b/>
          <w:bCs/>
          <w:color w:val="000000"/>
          <w:sz w:val="24"/>
          <w:szCs w:val="24"/>
        </w:rPr>
        <w:t>Серебряный век (25 ч.)</w:t>
      </w:r>
    </w:p>
    <w:p w:rsidR="00B30A03" w:rsidRPr="00124343" w:rsidRDefault="00B30A03" w:rsidP="00124343">
      <w:pPr>
        <w:pStyle w:val="30"/>
        <w:shd w:val="clear" w:color="auto" w:fill="auto"/>
        <w:spacing w:before="0" w:after="124" w:line="240" w:lineRule="auto"/>
        <w:ind w:right="2"/>
        <w:rPr>
          <w:sz w:val="24"/>
          <w:szCs w:val="24"/>
        </w:rPr>
      </w:pPr>
      <w:r w:rsidRPr="00124343">
        <w:rPr>
          <w:rStyle w:val="32pt"/>
          <w:b/>
          <w:bCs/>
          <w:color w:val="000000"/>
          <w:sz w:val="24"/>
          <w:szCs w:val="24"/>
        </w:rPr>
        <w:t xml:space="preserve">Октябрьская революция и литературный процесс 20-х </w:t>
      </w:r>
      <w:proofErr w:type="gramStart"/>
      <w:r w:rsidRPr="00124343">
        <w:rPr>
          <w:rStyle w:val="32pt"/>
          <w:b/>
          <w:bCs/>
          <w:color w:val="000000"/>
          <w:sz w:val="24"/>
          <w:szCs w:val="24"/>
        </w:rPr>
        <w:t>годов</w:t>
      </w:r>
      <w:r w:rsidR="00124343" w:rsidRPr="00124343">
        <w:rPr>
          <w:rStyle w:val="32pt"/>
          <w:b/>
          <w:bCs/>
          <w:color w:val="000000"/>
          <w:sz w:val="24"/>
          <w:szCs w:val="24"/>
        </w:rPr>
        <w:t>(</w:t>
      </w:r>
      <w:proofErr w:type="gramEnd"/>
      <w:r w:rsidR="00124343" w:rsidRPr="00124343">
        <w:rPr>
          <w:rStyle w:val="32pt"/>
          <w:b/>
          <w:bCs/>
          <w:color w:val="000000"/>
          <w:sz w:val="24"/>
          <w:szCs w:val="24"/>
        </w:rPr>
        <w:t>11 ч.)</w:t>
      </w:r>
    </w:p>
    <w:p w:rsidR="00B30A03" w:rsidRPr="00124343" w:rsidRDefault="00B30A03" w:rsidP="00124343">
      <w:pPr>
        <w:pStyle w:val="30"/>
        <w:shd w:val="clear" w:color="auto" w:fill="auto"/>
        <w:spacing w:before="0" w:line="240" w:lineRule="auto"/>
        <w:ind w:right="2"/>
        <w:rPr>
          <w:sz w:val="24"/>
          <w:szCs w:val="24"/>
        </w:rPr>
      </w:pPr>
      <w:r w:rsidRPr="00124343">
        <w:rPr>
          <w:rStyle w:val="32pt"/>
          <w:b/>
          <w:bCs/>
          <w:color w:val="000000"/>
          <w:sz w:val="24"/>
          <w:szCs w:val="24"/>
        </w:rPr>
        <w:t>Ли</w:t>
      </w:r>
      <w:bookmarkStart w:id="0" w:name="_GoBack"/>
      <w:bookmarkEnd w:id="0"/>
      <w:r w:rsidRPr="00124343">
        <w:rPr>
          <w:rStyle w:val="32pt"/>
          <w:b/>
          <w:bCs/>
          <w:color w:val="000000"/>
          <w:sz w:val="24"/>
          <w:szCs w:val="24"/>
        </w:rPr>
        <w:t xml:space="preserve">тературный процесс 30-х — начала 40-х </w:t>
      </w:r>
      <w:proofErr w:type="gramStart"/>
      <w:r w:rsidRPr="00124343">
        <w:rPr>
          <w:rStyle w:val="32pt"/>
          <w:b/>
          <w:bCs/>
          <w:color w:val="000000"/>
          <w:sz w:val="24"/>
          <w:szCs w:val="24"/>
        </w:rPr>
        <w:t>годов</w:t>
      </w:r>
      <w:r w:rsidR="00124343" w:rsidRPr="00124343">
        <w:rPr>
          <w:rStyle w:val="32pt"/>
          <w:b/>
          <w:bCs/>
          <w:color w:val="000000"/>
          <w:sz w:val="24"/>
          <w:szCs w:val="24"/>
        </w:rPr>
        <w:t>(</w:t>
      </w:r>
      <w:proofErr w:type="gramEnd"/>
      <w:r w:rsidR="00124343" w:rsidRPr="00124343">
        <w:rPr>
          <w:rStyle w:val="32pt"/>
          <w:b/>
          <w:bCs/>
          <w:color w:val="000000"/>
          <w:sz w:val="24"/>
          <w:szCs w:val="24"/>
        </w:rPr>
        <w:t>22 ч.)</w:t>
      </w:r>
    </w:p>
    <w:p w:rsidR="00B30A03" w:rsidRPr="00124343" w:rsidRDefault="00B30A03" w:rsidP="00124343">
      <w:pPr>
        <w:pStyle w:val="30"/>
        <w:shd w:val="clear" w:color="auto" w:fill="auto"/>
        <w:spacing w:before="0" w:after="120" w:line="240" w:lineRule="auto"/>
        <w:ind w:right="2"/>
        <w:rPr>
          <w:sz w:val="24"/>
          <w:szCs w:val="24"/>
        </w:rPr>
      </w:pPr>
      <w:r w:rsidRPr="00124343">
        <w:rPr>
          <w:rStyle w:val="310"/>
          <w:b/>
          <w:bCs/>
          <w:color w:val="000000"/>
          <w:sz w:val="24"/>
          <w:szCs w:val="24"/>
        </w:rPr>
        <w:t xml:space="preserve">Литература периода </w:t>
      </w:r>
      <w:r w:rsidRPr="00124343">
        <w:rPr>
          <w:rStyle w:val="32pt"/>
          <w:b/>
          <w:bCs/>
          <w:color w:val="000000"/>
          <w:sz w:val="24"/>
          <w:szCs w:val="24"/>
        </w:rPr>
        <w:t xml:space="preserve">Великой Отечественной </w:t>
      </w:r>
      <w:proofErr w:type="gramStart"/>
      <w:r w:rsidRPr="00124343">
        <w:rPr>
          <w:rStyle w:val="32pt"/>
          <w:b/>
          <w:bCs/>
          <w:color w:val="000000"/>
          <w:sz w:val="24"/>
          <w:szCs w:val="24"/>
        </w:rPr>
        <w:t>войны</w:t>
      </w:r>
      <w:r w:rsidR="00124343" w:rsidRPr="00124343">
        <w:rPr>
          <w:rStyle w:val="32pt"/>
          <w:b/>
          <w:bCs/>
          <w:color w:val="000000"/>
          <w:sz w:val="24"/>
          <w:szCs w:val="24"/>
        </w:rPr>
        <w:t>( 3</w:t>
      </w:r>
      <w:proofErr w:type="gramEnd"/>
      <w:r w:rsidR="00124343" w:rsidRPr="00124343">
        <w:rPr>
          <w:rStyle w:val="32pt"/>
          <w:b/>
          <w:bCs/>
          <w:color w:val="000000"/>
          <w:sz w:val="24"/>
          <w:szCs w:val="24"/>
        </w:rPr>
        <w:t xml:space="preserve"> ч.)</w:t>
      </w:r>
    </w:p>
    <w:p w:rsidR="00B30A03" w:rsidRPr="00124343" w:rsidRDefault="00B30A03" w:rsidP="00124343">
      <w:pPr>
        <w:pStyle w:val="30"/>
        <w:shd w:val="clear" w:color="auto" w:fill="auto"/>
        <w:spacing w:before="0" w:after="44" w:line="240" w:lineRule="auto"/>
        <w:ind w:right="2"/>
        <w:rPr>
          <w:sz w:val="24"/>
          <w:szCs w:val="24"/>
        </w:rPr>
      </w:pPr>
      <w:r w:rsidRPr="00124343">
        <w:rPr>
          <w:rStyle w:val="32pt"/>
          <w:b/>
          <w:bCs/>
          <w:color w:val="000000"/>
          <w:sz w:val="24"/>
          <w:szCs w:val="24"/>
        </w:rPr>
        <w:t>Лите</w:t>
      </w:r>
      <w:r w:rsidR="00124343" w:rsidRPr="00124343">
        <w:rPr>
          <w:rStyle w:val="32pt"/>
          <w:b/>
          <w:bCs/>
          <w:color w:val="000000"/>
          <w:sz w:val="24"/>
          <w:szCs w:val="24"/>
        </w:rPr>
        <w:t>ратурный процесс 50 — 80-х годов (13 ч.)</w:t>
      </w:r>
    </w:p>
    <w:p w:rsidR="00B30A03" w:rsidRPr="00124343" w:rsidRDefault="00B30A03" w:rsidP="00124343">
      <w:pPr>
        <w:pStyle w:val="30"/>
        <w:shd w:val="clear" w:color="auto" w:fill="auto"/>
        <w:spacing w:before="0" w:after="0" w:line="240" w:lineRule="auto"/>
        <w:ind w:right="2"/>
        <w:rPr>
          <w:sz w:val="24"/>
          <w:szCs w:val="24"/>
        </w:rPr>
      </w:pPr>
      <w:r w:rsidRPr="00124343">
        <w:rPr>
          <w:rStyle w:val="32pt"/>
          <w:b/>
          <w:bCs/>
          <w:color w:val="000000"/>
          <w:sz w:val="24"/>
          <w:szCs w:val="24"/>
        </w:rPr>
        <w:t xml:space="preserve">Новейшая русская проза и поэзия </w:t>
      </w:r>
      <w:r w:rsidRPr="00124343">
        <w:rPr>
          <w:rStyle w:val="310"/>
          <w:b/>
          <w:bCs/>
          <w:color w:val="000000"/>
          <w:sz w:val="24"/>
          <w:szCs w:val="24"/>
        </w:rPr>
        <w:t>80—90-х</w:t>
      </w:r>
      <w:r w:rsidRPr="00124343">
        <w:rPr>
          <w:rStyle w:val="33"/>
          <w:b/>
          <w:bCs/>
          <w:color w:val="000000"/>
          <w:sz w:val="24"/>
          <w:szCs w:val="24"/>
        </w:rPr>
        <w:t xml:space="preserve"> </w:t>
      </w:r>
      <w:r w:rsidRPr="00124343">
        <w:rPr>
          <w:rStyle w:val="32pt"/>
          <w:b/>
          <w:bCs/>
          <w:color w:val="000000"/>
          <w:sz w:val="24"/>
          <w:szCs w:val="24"/>
        </w:rPr>
        <w:t>годов</w:t>
      </w:r>
      <w:r w:rsidR="00124343" w:rsidRPr="00124343">
        <w:rPr>
          <w:rStyle w:val="32pt"/>
          <w:b/>
          <w:bCs/>
          <w:color w:val="000000"/>
          <w:sz w:val="24"/>
          <w:szCs w:val="24"/>
        </w:rPr>
        <w:t xml:space="preserve"> (4 ч.)</w:t>
      </w:r>
    </w:p>
    <w:p w:rsidR="00B30A03" w:rsidRDefault="00B30A03" w:rsidP="001243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0A03" w:rsidRDefault="00B30A03" w:rsidP="00124343">
      <w:pPr>
        <w:pStyle w:val="Standard"/>
        <w:suppressAutoHyphens w:val="0"/>
        <w:jc w:val="center"/>
        <w:rPr>
          <w:rFonts w:eastAsia="Times New Roman" w:cs="Times New Roman"/>
          <w:b/>
          <w:lang w:eastAsia="ru-RU"/>
        </w:rPr>
      </w:pPr>
      <w:r w:rsidRPr="001221BB">
        <w:rPr>
          <w:rFonts w:eastAsia="Times New Roman" w:cs="Times New Roman"/>
          <w:b/>
          <w:lang w:eastAsia="ru-RU"/>
        </w:rPr>
        <w:t>Формы и методы работы</w:t>
      </w:r>
    </w:p>
    <w:p w:rsidR="00B30A03" w:rsidRDefault="00B30A03" w:rsidP="00124343">
      <w:pPr>
        <w:pStyle w:val="Standard"/>
        <w:numPr>
          <w:ilvl w:val="0"/>
          <w:numId w:val="3"/>
        </w:numPr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/>
        </w:rPr>
        <w:t>Сочинения разных жанров.</w:t>
      </w:r>
    </w:p>
    <w:p w:rsidR="00B30A03" w:rsidRDefault="00B30A03" w:rsidP="00124343">
      <w:pPr>
        <w:pStyle w:val="Standard"/>
        <w:numPr>
          <w:ilvl w:val="0"/>
          <w:numId w:val="3"/>
        </w:numPr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/>
        </w:rPr>
        <w:t>Составление схем, алгоритмов, опорных конспектов.</w:t>
      </w:r>
    </w:p>
    <w:p w:rsidR="00B30A03" w:rsidRDefault="00B30A03" w:rsidP="00124343">
      <w:pPr>
        <w:pStyle w:val="Standard"/>
        <w:numPr>
          <w:ilvl w:val="0"/>
          <w:numId w:val="3"/>
        </w:numPr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Комплексный анализ текста.</w:t>
      </w:r>
    </w:p>
    <w:p w:rsidR="00B30A03" w:rsidRDefault="00B30A03" w:rsidP="00124343">
      <w:pPr>
        <w:pStyle w:val="Standard"/>
        <w:numPr>
          <w:ilvl w:val="0"/>
          <w:numId w:val="3"/>
        </w:numPr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Выразительное чтение стихотворений наизусть.</w:t>
      </w:r>
    </w:p>
    <w:p w:rsidR="00B30A03" w:rsidRDefault="00B30A03" w:rsidP="00124343">
      <w:pPr>
        <w:pStyle w:val="Standard"/>
        <w:suppressAutoHyphens w:val="0"/>
        <w:ind w:left="720"/>
        <w:rPr>
          <w:rFonts w:eastAsia="Times New Roman" w:cs="Times New Roman"/>
          <w:lang w:eastAsia="ru-RU" w:bidi="ar-SA"/>
        </w:rPr>
      </w:pPr>
    </w:p>
    <w:p w:rsidR="00B30A03" w:rsidRPr="00FA67FE" w:rsidRDefault="00B30A03" w:rsidP="00124343">
      <w:pPr>
        <w:spacing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A67FE">
        <w:rPr>
          <w:rFonts w:ascii="Times New Roman" w:hAnsi="Times New Roman" w:cs="Calibri"/>
          <w:b/>
          <w:sz w:val="28"/>
          <w:szCs w:val="28"/>
        </w:rPr>
        <w:t>Содержание национально - регионального компонента</w:t>
      </w:r>
    </w:p>
    <w:p w:rsidR="00B30A03" w:rsidRPr="00FA67FE" w:rsidRDefault="00B30A03" w:rsidP="00124343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FA67FE">
        <w:rPr>
          <w:rFonts w:ascii="Times New Roman" w:hAnsi="Times New Roman" w:cs="Calibri"/>
          <w:sz w:val="24"/>
          <w:szCs w:val="24"/>
        </w:rPr>
        <w:t xml:space="preserve">     Тематика содержания программы в части реализации НРК обусловлена приоритетными направлениями в методике преподавания русского языка:</w:t>
      </w:r>
    </w:p>
    <w:p w:rsidR="00B30A03" w:rsidRPr="00FA67FE" w:rsidRDefault="00B30A03" w:rsidP="00124343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FA67FE">
        <w:rPr>
          <w:rFonts w:ascii="Times New Roman" w:hAnsi="Times New Roman" w:cs="Calibri"/>
          <w:sz w:val="24"/>
          <w:szCs w:val="24"/>
        </w:rPr>
        <w:t>1.</w:t>
      </w:r>
      <w:r w:rsidRPr="00FA67FE">
        <w:rPr>
          <w:rFonts w:ascii="Times New Roman" w:hAnsi="Times New Roman" w:cs="Calibri"/>
          <w:sz w:val="24"/>
          <w:szCs w:val="24"/>
        </w:rPr>
        <w:tab/>
        <w:t xml:space="preserve">Усиление речевой направленности в изучении грамматических тем курса и на этой основе </w:t>
      </w:r>
      <w:r w:rsidRPr="00FA67FE">
        <w:rPr>
          <w:rFonts w:ascii="Symbol" w:hAnsi="Symbol"/>
          <w:sz w:val="24"/>
          <w:szCs w:val="24"/>
        </w:rPr>
        <w:t></w:t>
      </w:r>
      <w:r w:rsidRPr="00FA67FE">
        <w:rPr>
          <w:rFonts w:ascii="Symbol" w:hAnsi="Symbol"/>
          <w:sz w:val="24"/>
          <w:szCs w:val="24"/>
        </w:rPr>
        <w:t></w:t>
      </w:r>
      <w:r w:rsidRPr="00FA67FE">
        <w:rPr>
          <w:rFonts w:ascii="Times New Roman" w:hAnsi="Times New Roman" w:cs="Calibri"/>
          <w:sz w:val="24"/>
          <w:szCs w:val="24"/>
        </w:rPr>
        <w:t>формирование навыков нормативного, целесообразного и уместного использования языковых средств в разных условиях общения;</w:t>
      </w:r>
    </w:p>
    <w:p w:rsidR="00B30A03" w:rsidRPr="00FA67FE" w:rsidRDefault="00B30A03" w:rsidP="00124343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FA67FE">
        <w:rPr>
          <w:rFonts w:ascii="Times New Roman" w:hAnsi="Times New Roman" w:cs="Calibri"/>
          <w:sz w:val="24"/>
          <w:szCs w:val="24"/>
        </w:rPr>
        <w:t>2.</w:t>
      </w:r>
      <w:r w:rsidRPr="00FA67FE">
        <w:rPr>
          <w:rFonts w:ascii="Times New Roman" w:hAnsi="Times New Roman" w:cs="Calibri"/>
          <w:sz w:val="24"/>
          <w:szCs w:val="24"/>
        </w:rPr>
        <w:tab/>
        <w:t>Формирование представления о многофункциональности языкового явления как грамматического, коммуникативного и эстетического феномена; развитие языкового чутья;</w:t>
      </w:r>
    </w:p>
    <w:p w:rsidR="00B30A03" w:rsidRPr="00FA67FE" w:rsidRDefault="00B30A03" w:rsidP="00124343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FA67FE">
        <w:rPr>
          <w:rFonts w:ascii="Times New Roman" w:hAnsi="Times New Roman" w:cs="Calibri"/>
          <w:sz w:val="24"/>
          <w:szCs w:val="24"/>
        </w:rPr>
        <w:t>3.</w:t>
      </w:r>
      <w:r w:rsidRPr="00FA67FE">
        <w:rPr>
          <w:rFonts w:ascii="Times New Roman" w:hAnsi="Times New Roman" w:cs="Calibri"/>
          <w:sz w:val="24"/>
          <w:szCs w:val="24"/>
        </w:rPr>
        <w:tab/>
        <w:t>Формирование представления о родном языке как форме выражения культуры и национального достояния русского народа.</w:t>
      </w:r>
    </w:p>
    <w:p w:rsidR="00B30A03" w:rsidRPr="00FA67FE" w:rsidRDefault="00B30A03" w:rsidP="00124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программу включен национально-региональный </w:t>
      </w:r>
      <w:proofErr w:type="gramStart"/>
      <w:r w:rsidRPr="00FA6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 ,</w:t>
      </w:r>
      <w:proofErr w:type="gramEnd"/>
      <w:r w:rsidRPr="00FA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реализуются через проведение уроков русского языка. Это составляет 10% от содержания учебного материала.</w:t>
      </w:r>
    </w:p>
    <w:p w:rsidR="00B30A03" w:rsidRDefault="00B30A03" w:rsidP="00124343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FA67FE">
        <w:rPr>
          <w:rFonts w:ascii="Times New Roman" w:hAnsi="Times New Roman" w:cs="Calibri"/>
          <w:sz w:val="24"/>
          <w:szCs w:val="24"/>
        </w:rPr>
        <w:t xml:space="preserve">  Используется материал из </w:t>
      </w:r>
      <w:proofErr w:type="spellStart"/>
      <w:r>
        <w:rPr>
          <w:rFonts w:ascii="Times New Roman" w:hAnsi="Times New Roman" w:cs="Calibri"/>
          <w:sz w:val="24"/>
          <w:szCs w:val="24"/>
        </w:rPr>
        <w:t>христоматии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Литература России. Южный Урал</w:t>
      </w:r>
      <w:r w:rsidRPr="00FA67FE">
        <w:rPr>
          <w:rFonts w:ascii="Times New Roman" w:hAnsi="Times New Roman" w:cs="Calibri"/>
          <w:sz w:val="24"/>
          <w:szCs w:val="24"/>
        </w:rPr>
        <w:t xml:space="preserve">. </w:t>
      </w:r>
      <w:r>
        <w:rPr>
          <w:rFonts w:ascii="Times New Roman" w:hAnsi="Times New Roman" w:cs="Calibri"/>
          <w:sz w:val="24"/>
          <w:szCs w:val="24"/>
        </w:rPr>
        <w:t xml:space="preserve">5-9 </w:t>
      </w:r>
      <w:proofErr w:type="spellStart"/>
      <w:r>
        <w:rPr>
          <w:rFonts w:ascii="Times New Roman" w:hAnsi="Times New Roman" w:cs="Calibri"/>
          <w:sz w:val="24"/>
          <w:szCs w:val="24"/>
        </w:rPr>
        <w:t>кл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. / Сост. Капитонова Н.А., </w:t>
      </w:r>
      <w:proofErr w:type="spellStart"/>
      <w:r>
        <w:rPr>
          <w:rFonts w:ascii="Times New Roman" w:hAnsi="Times New Roman" w:cs="Calibri"/>
          <w:sz w:val="24"/>
          <w:szCs w:val="24"/>
        </w:rPr>
        <w:t>Крохалева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Т.Н., Соловьева Т.В.- Челябинск: ООО «</w:t>
      </w:r>
      <w:proofErr w:type="spellStart"/>
      <w:r>
        <w:rPr>
          <w:rFonts w:ascii="Times New Roman" w:hAnsi="Times New Roman" w:cs="Calibri"/>
          <w:sz w:val="24"/>
          <w:szCs w:val="24"/>
        </w:rPr>
        <w:t>Издателький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центр «Взгляд»,2004.</w:t>
      </w:r>
    </w:p>
    <w:p w:rsidR="00B30A03" w:rsidRPr="00124343" w:rsidRDefault="00B30A03" w:rsidP="0012434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5F8">
        <w:rPr>
          <w:rFonts w:ascii="Times New Roman" w:hAnsi="Times New Roman" w:cs="Times New Roman"/>
          <w:b/>
          <w:bCs/>
          <w:sz w:val="24"/>
          <w:szCs w:val="24"/>
        </w:rPr>
        <w:t>Требования к знаниям, умениям и навыкам обучающихся</w:t>
      </w:r>
    </w:p>
    <w:p w:rsidR="00B30A03" w:rsidRPr="00124343" w:rsidRDefault="00B30A03" w:rsidP="00124343">
      <w:pPr>
        <w:spacing w:before="180" w:after="120" w:line="240" w:lineRule="auto"/>
        <w:ind w:left="20" w:right="20"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0A03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литературы на профильном уровне обучающийся должен</w:t>
      </w:r>
    </w:p>
    <w:p w:rsidR="00B30A03" w:rsidRPr="00B30A03" w:rsidRDefault="00B30A03" w:rsidP="00124343">
      <w:pPr>
        <w:spacing w:before="120" w:line="240" w:lineRule="auto"/>
        <w:ind w:left="2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proofErr w:type="gramEnd"/>
      <w:r w:rsidRPr="00B30A03">
        <w:rPr>
          <w:rFonts w:ascii="Times New Roman" w:hAnsi="Times New Roman" w:cs="Times New Roman"/>
          <w:b/>
          <w:bCs/>
          <w:sz w:val="24"/>
          <w:szCs w:val="24"/>
        </w:rPr>
        <w:t xml:space="preserve"> / понимать</w:t>
      </w:r>
    </w:p>
    <w:p w:rsidR="00B30A03" w:rsidRPr="00B30A03" w:rsidRDefault="00B30A03" w:rsidP="00124343">
      <w:pPr>
        <w:numPr>
          <w:ilvl w:val="0"/>
          <w:numId w:val="4"/>
        </w:numPr>
        <w:tabs>
          <w:tab w:val="left" w:pos="534"/>
        </w:tabs>
        <w:suppressAutoHyphens/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образную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природу словесного искусства;</w:t>
      </w:r>
    </w:p>
    <w:p w:rsidR="00B30A03" w:rsidRPr="00B30A03" w:rsidRDefault="00B30A03" w:rsidP="00124343">
      <w:pPr>
        <w:numPr>
          <w:ilvl w:val="0"/>
          <w:numId w:val="4"/>
        </w:numPr>
        <w:tabs>
          <w:tab w:val="left" w:pos="534"/>
        </w:tabs>
        <w:suppressAutoHyphens/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изученных литературных произведений;</w:t>
      </w:r>
    </w:p>
    <w:p w:rsidR="00B30A03" w:rsidRPr="00B30A03" w:rsidRDefault="00B30A03" w:rsidP="00124343">
      <w:pPr>
        <w:numPr>
          <w:ilvl w:val="0"/>
          <w:numId w:val="4"/>
        </w:numPr>
        <w:tabs>
          <w:tab w:val="left" w:pos="514"/>
        </w:tabs>
        <w:suppressAutoHyphens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lastRenderedPageBreak/>
        <w:t>основные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факты жизни и творчества писателей-классиков XIX—XX веков, этапы их творческой эволюции;</w:t>
      </w:r>
    </w:p>
    <w:p w:rsidR="00B30A03" w:rsidRPr="00B30A03" w:rsidRDefault="00B30A03" w:rsidP="00124343">
      <w:pPr>
        <w:numPr>
          <w:ilvl w:val="0"/>
          <w:numId w:val="4"/>
        </w:numPr>
        <w:tabs>
          <w:tab w:val="left" w:pos="596"/>
        </w:tabs>
        <w:suppressAutoHyphens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историко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>-культурный контекст и творческую историю изучаемых произведений;</w:t>
      </w:r>
    </w:p>
    <w:p w:rsidR="00B30A03" w:rsidRPr="00B30A03" w:rsidRDefault="00B30A03" w:rsidP="00124343">
      <w:pPr>
        <w:numPr>
          <w:ilvl w:val="0"/>
          <w:numId w:val="4"/>
        </w:numPr>
        <w:tabs>
          <w:tab w:val="left" w:pos="543"/>
        </w:tabs>
        <w:suppressAutoHyphens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закономерности историко-литературного про</w:t>
      </w:r>
      <w:r w:rsidRPr="00B30A03">
        <w:rPr>
          <w:rFonts w:ascii="Times New Roman" w:hAnsi="Times New Roman" w:cs="Times New Roman"/>
          <w:sz w:val="24"/>
          <w:szCs w:val="24"/>
        </w:rPr>
        <w:softHyphen/>
        <w:t>цесса; сведения об отдельных периодах его развития; черты ли</w:t>
      </w:r>
      <w:r w:rsidRPr="00B30A03">
        <w:rPr>
          <w:rFonts w:ascii="Times New Roman" w:hAnsi="Times New Roman" w:cs="Times New Roman"/>
          <w:sz w:val="24"/>
          <w:szCs w:val="24"/>
        </w:rPr>
        <w:softHyphen/>
        <w:t>тературных направлений и течений;</w:t>
      </w:r>
    </w:p>
    <w:p w:rsidR="00B30A03" w:rsidRPr="00B30A03" w:rsidRDefault="00B30A03" w:rsidP="00124343">
      <w:pPr>
        <w:numPr>
          <w:ilvl w:val="0"/>
          <w:numId w:val="4"/>
        </w:numPr>
        <w:tabs>
          <w:tab w:val="left" w:pos="529"/>
        </w:tabs>
        <w:suppressAutoHyphens/>
        <w:spacing w:after="12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теоретико-литературные понятия;</w:t>
      </w:r>
    </w:p>
    <w:p w:rsidR="00B30A03" w:rsidRPr="00B30A03" w:rsidRDefault="00B30A03" w:rsidP="00124343">
      <w:pPr>
        <w:spacing w:before="120" w:line="240" w:lineRule="auto"/>
        <w:ind w:left="2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proofErr w:type="gramEnd"/>
    </w:p>
    <w:p w:rsidR="00B30A03" w:rsidRPr="00B30A03" w:rsidRDefault="00B30A03" w:rsidP="00124343">
      <w:pPr>
        <w:numPr>
          <w:ilvl w:val="0"/>
          <w:numId w:val="5"/>
        </w:numPr>
        <w:tabs>
          <w:tab w:val="left" w:pos="5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воспроизводить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содержание литературного произведения;</w:t>
      </w:r>
    </w:p>
    <w:p w:rsidR="00B30A03" w:rsidRPr="00B30A03" w:rsidRDefault="00B30A03" w:rsidP="00124343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и интерпретировать литературное произ</w:t>
      </w:r>
      <w:r w:rsidRPr="00B30A03">
        <w:rPr>
          <w:rFonts w:ascii="Times New Roman" w:hAnsi="Times New Roman" w:cs="Times New Roman"/>
          <w:sz w:val="24"/>
          <w:szCs w:val="24"/>
        </w:rPr>
        <w:softHyphen/>
        <w:t>ведение, используя сведения по истории и теории литературы (художественная структура, тематика, проблематика, нрав</w:t>
      </w:r>
      <w:r w:rsidRPr="00B30A03">
        <w:rPr>
          <w:rFonts w:ascii="Times New Roman" w:hAnsi="Times New Roman" w:cs="Times New Roman"/>
          <w:sz w:val="24"/>
          <w:szCs w:val="24"/>
        </w:rPr>
        <w:softHyphen/>
        <w:t>ственный пафос, система образов, особенности композиции, художественного времени и пространства, изобразитель</w:t>
      </w:r>
      <w:r w:rsidRPr="00B30A03">
        <w:rPr>
          <w:rFonts w:ascii="Times New Roman" w:hAnsi="Times New Roman" w:cs="Times New Roman"/>
          <w:sz w:val="24"/>
          <w:szCs w:val="24"/>
        </w:rPr>
        <w:softHyphen/>
        <w:t>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B30A03" w:rsidRPr="00B30A03" w:rsidRDefault="00B30A03" w:rsidP="00124343">
      <w:pPr>
        <w:numPr>
          <w:ilvl w:val="0"/>
          <w:numId w:val="5"/>
        </w:numPr>
        <w:tabs>
          <w:tab w:val="left" w:pos="505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соотносить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художественную литературу с фактами обще</w:t>
      </w:r>
      <w:r w:rsidRPr="00B30A03">
        <w:rPr>
          <w:rFonts w:ascii="Times New Roman" w:hAnsi="Times New Roman" w:cs="Times New Roman"/>
          <w:sz w:val="24"/>
          <w:szCs w:val="24"/>
        </w:rPr>
        <w:softHyphen/>
        <w:t>ственной жизни и культуры;</w:t>
      </w:r>
    </w:p>
    <w:p w:rsidR="00B30A03" w:rsidRPr="00B30A03" w:rsidRDefault="00B30A03" w:rsidP="00124343">
      <w:pPr>
        <w:numPr>
          <w:ilvl w:val="0"/>
          <w:numId w:val="5"/>
        </w:numPr>
        <w:tabs>
          <w:tab w:val="left" w:pos="50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раскрывать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роль литературы в духовном и культурном раз</w:t>
      </w:r>
      <w:r w:rsidRPr="00B30A03">
        <w:rPr>
          <w:rFonts w:ascii="Times New Roman" w:hAnsi="Times New Roman" w:cs="Times New Roman"/>
          <w:sz w:val="24"/>
          <w:szCs w:val="24"/>
        </w:rPr>
        <w:softHyphen/>
        <w:t>витии общества; раскрывать конкретно-историческое и обще</w:t>
      </w:r>
      <w:r w:rsidRPr="00B30A03">
        <w:rPr>
          <w:rFonts w:ascii="Times New Roman" w:hAnsi="Times New Roman" w:cs="Times New Roman"/>
          <w:sz w:val="24"/>
          <w:szCs w:val="24"/>
        </w:rPr>
        <w:softHyphen/>
        <w:t>человеческое содержание изученных литературных произве</w:t>
      </w:r>
      <w:r w:rsidRPr="00B30A03">
        <w:rPr>
          <w:rFonts w:ascii="Times New Roman" w:hAnsi="Times New Roman" w:cs="Times New Roman"/>
          <w:sz w:val="24"/>
          <w:szCs w:val="24"/>
        </w:rPr>
        <w:softHyphen/>
        <w:t>дений; связывать литературную классику со временем написания, с современностью и с традицией; выявлять «сквоз</w:t>
      </w:r>
      <w:r w:rsidRPr="00B30A03">
        <w:rPr>
          <w:rFonts w:ascii="Times New Roman" w:hAnsi="Times New Roman" w:cs="Times New Roman"/>
          <w:sz w:val="24"/>
          <w:szCs w:val="24"/>
        </w:rPr>
        <w:softHyphen/>
        <w:t>ные темы» и ключевые проблемы русской литературы;</w:t>
      </w:r>
    </w:p>
    <w:p w:rsidR="00B30A03" w:rsidRPr="00B30A03" w:rsidRDefault="00B30A03" w:rsidP="00124343">
      <w:pPr>
        <w:numPr>
          <w:ilvl w:val="0"/>
          <w:numId w:val="5"/>
        </w:numPr>
        <w:tabs>
          <w:tab w:val="left" w:pos="534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соотносить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изучаемое произведение с литературным на</w:t>
      </w:r>
      <w:r w:rsidRPr="00B30A03">
        <w:rPr>
          <w:rFonts w:ascii="Times New Roman" w:hAnsi="Times New Roman" w:cs="Times New Roman"/>
          <w:sz w:val="24"/>
          <w:szCs w:val="24"/>
        </w:rPr>
        <w:softHyphen/>
        <w:t>правлением эпохи; выделять черты литературных направлений и течений при анализе произведения;</w:t>
      </w:r>
    </w:p>
    <w:p w:rsidR="00B30A03" w:rsidRPr="00B30A03" w:rsidRDefault="00B30A03" w:rsidP="00124343">
      <w:pPr>
        <w:numPr>
          <w:ilvl w:val="0"/>
          <w:numId w:val="5"/>
        </w:numPr>
        <w:tabs>
          <w:tab w:val="left" w:pos="534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жанрово-родовую специфику литературного произведения;</w:t>
      </w:r>
    </w:p>
    <w:p w:rsidR="00B30A03" w:rsidRPr="00B30A03" w:rsidRDefault="00B30A03" w:rsidP="00124343">
      <w:pPr>
        <w:numPr>
          <w:ilvl w:val="0"/>
          <w:numId w:val="5"/>
        </w:numPr>
        <w:tabs>
          <w:tab w:val="left" w:pos="591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сопоставлять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литературные произведения, а также их различные художественные, критические и научные интерпре</w:t>
      </w:r>
      <w:r w:rsidRPr="00B30A03">
        <w:rPr>
          <w:rFonts w:ascii="Times New Roman" w:hAnsi="Times New Roman" w:cs="Times New Roman"/>
          <w:sz w:val="24"/>
          <w:szCs w:val="24"/>
        </w:rPr>
        <w:softHyphen/>
        <w:t>тации;</w:t>
      </w:r>
    </w:p>
    <w:p w:rsidR="00B30A03" w:rsidRPr="00B30A03" w:rsidRDefault="00B30A03" w:rsidP="00124343">
      <w:pPr>
        <w:numPr>
          <w:ilvl w:val="0"/>
          <w:numId w:val="5"/>
        </w:numPr>
        <w:tabs>
          <w:tab w:val="left" w:pos="50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авторскую позицию, характеризовать особенно</w:t>
      </w:r>
      <w:r w:rsidRPr="00B30A03">
        <w:rPr>
          <w:rFonts w:ascii="Times New Roman" w:hAnsi="Times New Roman" w:cs="Times New Roman"/>
          <w:sz w:val="24"/>
          <w:szCs w:val="24"/>
        </w:rPr>
        <w:softHyphen/>
        <w:t>сти стиля писателя;</w:t>
      </w:r>
    </w:p>
    <w:p w:rsidR="00B30A03" w:rsidRPr="00B30A03" w:rsidRDefault="00B30A03" w:rsidP="00124343">
      <w:pPr>
        <w:numPr>
          <w:ilvl w:val="0"/>
          <w:numId w:val="5"/>
        </w:numPr>
        <w:tabs>
          <w:tab w:val="left" w:pos="519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читать изученные произведения (или фраг</w:t>
      </w:r>
      <w:r w:rsidRPr="00B30A03">
        <w:rPr>
          <w:rFonts w:ascii="Times New Roman" w:hAnsi="Times New Roman" w:cs="Times New Roman"/>
          <w:sz w:val="24"/>
          <w:szCs w:val="24"/>
        </w:rPr>
        <w:softHyphen/>
        <w:t>менты), соблюдая нормы литературного произношения;</w:t>
      </w:r>
    </w:p>
    <w:p w:rsidR="00B30A03" w:rsidRPr="00B30A03" w:rsidRDefault="00B30A03" w:rsidP="00124343">
      <w:pPr>
        <w:numPr>
          <w:ilvl w:val="0"/>
          <w:numId w:val="5"/>
        </w:numPr>
        <w:tabs>
          <w:tab w:val="left" w:pos="514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формулировать свое отношение к про</w:t>
      </w:r>
      <w:r w:rsidRPr="00B30A03">
        <w:rPr>
          <w:rFonts w:ascii="Times New Roman" w:hAnsi="Times New Roman" w:cs="Times New Roman"/>
          <w:sz w:val="24"/>
          <w:szCs w:val="24"/>
        </w:rPr>
        <w:softHyphen/>
        <w:t>читанному произведению;</w:t>
      </w:r>
    </w:p>
    <w:p w:rsidR="00B30A03" w:rsidRPr="00B30A03" w:rsidRDefault="00B30A03" w:rsidP="00124343">
      <w:pPr>
        <w:numPr>
          <w:ilvl w:val="0"/>
          <w:numId w:val="5"/>
        </w:numPr>
        <w:tabs>
          <w:tab w:val="left" w:pos="524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планы и тезисы статей на литературные темы, готовить учебно-исследовательские работы;</w:t>
      </w:r>
    </w:p>
    <w:p w:rsidR="00B30A03" w:rsidRPr="00B30A03" w:rsidRDefault="00B30A03" w:rsidP="00124343">
      <w:pPr>
        <w:numPr>
          <w:ilvl w:val="0"/>
          <w:numId w:val="5"/>
        </w:numPr>
        <w:tabs>
          <w:tab w:val="left" w:pos="524"/>
        </w:tabs>
        <w:suppressAutoHyphens/>
        <w:spacing w:after="18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03">
        <w:rPr>
          <w:rFonts w:ascii="Times New Roman" w:hAnsi="Times New Roman" w:cs="Times New Roman"/>
          <w:sz w:val="24"/>
          <w:szCs w:val="24"/>
        </w:rPr>
        <w:t>писать</w:t>
      </w:r>
      <w:proofErr w:type="gramEnd"/>
      <w:r w:rsidRPr="00B30A03">
        <w:rPr>
          <w:rFonts w:ascii="Times New Roman" w:hAnsi="Times New Roman" w:cs="Times New Roman"/>
          <w:sz w:val="24"/>
          <w:szCs w:val="24"/>
        </w:rPr>
        <w:t xml:space="preserve"> рецензии на прочитанные произведения и сочине</w:t>
      </w:r>
      <w:r w:rsidRPr="00B30A03">
        <w:rPr>
          <w:rFonts w:ascii="Times New Roman" w:hAnsi="Times New Roman" w:cs="Times New Roman"/>
          <w:sz w:val="24"/>
          <w:szCs w:val="24"/>
        </w:rPr>
        <w:softHyphen/>
        <w:t>ния различных жанров на литературные темы.</w:t>
      </w:r>
    </w:p>
    <w:p w:rsidR="00B30A03" w:rsidRPr="00B30A03" w:rsidRDefault="00B30A03" w:rsidP="00124343">
      <w:pPr>
        <w:pStyle w:val="a3"/>
        <w:tabs>
          <w:tab w:val="left" w:pos="72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B30A03">
        <w:rPr>
          <w:rFonts w:ascii="Times New Roman" w:hAnsi="Times New Roman"/>
          <w:b/>
          <w:sz w:val="24"/>
          <w:szCs w:val="24"/>
        </w:rPr>
        <w:t>Формы контроля</w:t>
      </w:r>
    </w:p>
    <w:p w:rsidR="00B30A03" w:rsidRPr="00B30A03" w:rsidRDefault="00B30A03" w:rsidP="001243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A03">
        <w:rPr>
          <w:rFonts w:ascii="Times New Roman" w:hAnsi="Times New Roman" w:cs="Times New Roman"/>
          <w:sz w:val="24"/>
          <w:szCs w:val="24"/>
        </w:rPr>
        <w:t>Для проведения контро</w:t>
      </w:r>
      <w:r>
        <w:rPr>
          <w:rFonts w:ascii="Times New Roman" w:hAnsi="Times New Roman" w:cs="Times New Roman"/>
          <w:sz w:val="24"/>
          <w:szCs w:val="24"/>
        </w:rPr>
        <w:t>льных работ в 11 классе</w:t>
      </w:r>
      <w:r w:rsidRPr="00B30A03">
        <w:rPr>
          <w:rFonts w:ascii="Times New Roman" w:hAnsi="Times New Roman" w:cs="Times New Roman"/>
          <w:sz w:val="24"/>
          <w:szCs w:val="24"/>
        </w:rPr>
        <w:t xml:space="preserve">   используются </w:t>
      </w:r>
      <w:proofErr w:type="spellStart"/>
      <w:r w:rsidRPr="00B30A03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B30A03">
        <w:rPr>
          <w:rFonts w:ascii="Times New Roman" w:hAnsi="Times New Roman" w:cs="Times New Roman"/>
          <w:sz w:val="24"/>
          <w:szCs w:val="24"/>
        </w:rPr>
        <w:t>, приложенные к рабочим программам.</w:t>
      </w:r>
    </w:p>
    <w:p w:rsidR="00B30A03" w:rsidRPr="00B30A03" w:rsidRDefault="00B30A03" w:rsidP="00124343">
      <w:pPr>
        <w:pStyle w:val="a3"/>
        <w:tabs>
          <w:tab w:val="left" w:pos="72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30A03" w:rsidRPr="00B30A03" w:rsidRDefault="00B30A03" w:rsidP="00124343">
      <w:pPr>
        <w:pStyle w:val="a3"/>
        <w:spacing w:line="240" w:lineRule="auto"/>
        <w:ind w:left="0"/>
        <w:jc w:val="both"/>
        <w:rPr>
          <w:b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</w:t>
      </w:r>
      <w:r w:rsidRPr="00B3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3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A03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Лямина</w:t>
      </w:r>
      <w:proofErr w:type="spellEnd"/>
      <w:r w:rsidRPr="00B3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</w:t>
      </w:r>
      <w:r w:rsidRPr="00B3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литературы.</w:t>
      </w:r>
    </w:p>
    <w:p w:rsidR="00B30A03" w:rsidRPr="00B30A03" w:rsidRDefault="00B30A03" w:rsidP="001243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A03" w:rsidRPr="00B30A03" w:rsidRDefault="00B30A03" w:rsidP="00124343">
      <w:pPr>
        <w:tabs>
          <w:tab w:val="left" w:pos="524"/>
        </w:tabs>
        <w:spacing w:after="18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B30A03" w:rsidRPr="00B30A03" w:rsidRDefault="00B30A03" w:rsidP="00124343">
      <w:pPr>
        <w:pStyle w:val="Standard"/>
        <w:suppressAutoHyphens w:val="0"/>
        <w:ind w:left="720"/>
        <w:jc w:val="center"/>
        <w:rPr>
          <w:rFonts w:eastAsia="Times New Roman" w:cs="Times New Roman"/>
          <w:lang w:eastAsia="ru-RU" w:bidi="ar-SA"/>
        </w:rPr>
      </w:pPr>
    </w:p>
    <w:p w:rsidR="00B30A03" w:rsidRPr="00B30A03" w:rsidRDefault="00B30A03" w:rsidP="001243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30A03" w:rsidRPr="00B30A03" w:rsidSect="00B30A03">
          <w:pgSz w:w="11909" w:h="16838"/>
          <w:pgMar w:top="1134" w:right="567" w:bottom="1134" w:left="1134" w:header="0" w:footer="6" w:gutter="0"/>
          <w:pgNumType w:start="120"/>
          <w:cols w:space="720"/>
          <w:noEndnote/>
          <w:docGrid w:linePitch="360"/>
        </w:sectPr>
      </w:pPr>
    </w:p>
    <w:p w:rsidR="00B30A03" w:rsidRPr="00B30A03" w:rsidRDefault="00B30A03" w:rsidP="00124343">
      <w:pPr>
        <w:pStyle w:val="41"/>
        <w:shd w:val="clear" w:color="auto" w:fill="auto"/>
        <w:spacing w:line="240" w:lineRule="auto"/>
        <w:ind w:right="2" w:firstLine="0"/>
        <w:rPr>
          <w:sz w:val="24"/>
          <w:szCs w:val="24"/>
        </w:rPr>
      </w:pPr>
    </w:p>
    <w:p w:rsidR="00B30A03" w:rsidRPr="00B30A03" w:rsidRDefault="00B30A03" w:rsidP="00124343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7697" w:rsidRPr="00B30A03" w:rsidRDefault="00307697" w:rsidP="00124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697" w:rsidRPr="00B30A03" w:rsidRDefault="00307697" w:rsidP="0012434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697" w:rsidRPr="00B30A03" w:rsidRDefault="00307697" w:rsidP="00124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42F0" w:rsidRPr="00B30A03" w:rsidRDefault="00BC42F0" w:rsidP="001243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C42F0" w:rsidRPr="00B3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3">
    <w:nsid w:val="6BA67AD3"/>
    <w:multiLevelType w:val="hybridMultilevel"/>
    <w:tmpl w:val="C5BC70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0250A0B"/>
    <w:multiLevelType w:val="hybridMultilevel"/>
    <w:tmpl w:val="47B8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4B"/>
    <w:rsid w:val="00100D4B"/>
    <w:rsid w:val="00124343"/>
    <w:rsid w:val="00307697"/>
    <w:rsid w:val="00B30A03"/>
    <w:rsid w:val="00BC42F0"/>
    <w:rsid w:val="00D7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3DC7B-0B76-44FE-99E0-ECFC23C1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7697"/>
    <w:pPr>
      <w:ind w:left="720"/>
      <w:contextualSpacing/>
    </w:pPr>
  </w:style>
  <w:style w:type="character" w:customStyle="1" w:styleId="a4">
    <w:name w:val="Основной текст + Полужирный"/>
    <w:aliases w:val="Интервал 2 pt2"/>
    <w:uiPriority w:val="99"/>
    <w:rsid w:val="00B30A03"/>
    <w:rPr>
      <w:rFonts w:ascii="Times New Roman" w:hAnsi="Times New Roman"/>
      <w:b/>
      <w:spacing w:val="50"/>
      <w:sz w:val="21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30A0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30A03"/>
    <w:rPr>
      <w:rFonts w:ascii="Times New Roman" w:hAnsi="Times New Roman" w:cs="Times New Roman"/>
      <w:b/>
      <w:bCs/>
      <w:spacing w:val="50"/>
      <w:sz w:val="21"/>
      <w:szCs w:val="21"/>
      <w:shd w:val="clear" w:color="auto" w:fill="FFFFFF"/>
    </w:rPr>
  </w:style>
  <w:style w:type="character" w:customStyle="1" w:styleId="1">
    <w:name w:val="Основной текст + Полужирный1"/>
    <w:uiPriority w:val="99"/>
    <w:rsid w:val="00B30A03"/>
    <w:rPr>
      <w:rFonts w:ascii="Times New Roman" w:hAnsi="Times New Roman"/>
      <w:b/>
      <w:sz w:val="21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sid w:val="00B30A0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0">
    <w:name w:val="Основной текст (4) + Не курсив"/>
    <w:basedOn w:val="4"/>
    <w:uiPriority w:val="99"/>
    <w:rsid w:val="00B30A0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5">
    <w:name w:val="Основной текст + Курсив"/>
    <w:uiPriority w:val="99"/>
    <w:rsid w:val="00B30A03"/>
    <w:rPr>
      <w:rFonts w:ascii="Times New Roman" w:hAnsi="Times New Roman"/>
      <w:i/>
      <w:sz w:val="21"/>
      <w:u w:val="none"/>
    </w:rPr>
  </w:style>
  <w:style w:type="character" w:customStyle="1" w:styleId="31">
    <w:name w:val="Заголовок №3_"/>
    <w:basedOn w:val="a0"/>
    <w:link w:val="32"/>
    <w:uiPriority w:val="99"/>
    <w:locked/>
    <w:rsid w:val="00B30A0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locked/>
    <w:rsid w:val="00B30A0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30A03"/>
    <w:rPr>
      <w:rFonts w:ascii="Times New Roman" w:hAnsi="Times New Roman"/>
      <w:spacing w:val="50"/>
      <w:sz w:val="21"/>
      <w:u w:val="none"/>
    </w:rPr>
  </w:style>
  <w:style w:type="character" w:customStyle="1" w:styleId="33">
    <w:name w:val="Основной текст (3) + Не полужирный"/>
    <w:basedOn w:val="3"/>
    <w:uiPriority w:val="99"/>
    <w:rsid w:val="00B30A0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"/>
    <w:basedOn w:val="4"/>
    <w:uiPriority w:val="99"/>
    <w:rsid w:val="00B30A0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30A0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0">
    <w:name w:val="Основной текст (3) + Не полужирный1"/>
    <w:aliases w:val="Интервал 2 pt1"/>
    <w:basedOn w:val="3"/>
    <w:uiPriority w:val="99"/>
    <w:rsid w:val="00B30A03"/>
    <w:rPr>
      <w:rFonts w:ascii="Times New Roman" w:hAnsi="Times New Roman" w:cs="Times New Roman"/>
      <w:b/>
      <w:bCs/>
      <w:spacing w:val="50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B30A0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bel">
    <w:name w:val="Основной текст + Corbel"/>
    <w:aliases w:val="11,5 pt4,Курсив"/>
    <w:uiPriority w:val="99"/>
    <w:rsid w:val="00B30A03"/>
    <w:rPr>
      <w:rFonts w:ascii="Corbel" w:hAnsi="Corbel"/>
      <w:i/>
      <w:sz w:val="23"/>
      <w:u w:val="none"/>
    </w:rPr>
  </w:style>
  <w:style w:type="paragraph" w:styleId="a6">
    <w:name w:val="Body Text"/>
    <w:basedOn w:val="a"/>
    <w:link w:val="a7"/>
    <w:uiPriority w:val="99"/>
    <w:rsid w:val="00B30A03"/>
    <w:pPr>
      <w:widowControl w:val="0"/>
      <w:shd w:val="clear" w:color="auto" w:fill="FFFFFF"/>
      <w:spacing w:before="240" w:after="0" w:line="518" w:lineRule="exact"/>
      <w:ind w:hanging="114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30A03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B30A03"/>
    <w:pPr>
      <w:widowControl w:val="0"/>
      <w:shd w:val="clear" w:color="auto" w:fill="FFFFFF"/>
      <w:spacing w:before="480" w:after="24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41">
    <w:name w:val="Основной текст (4)1"/>
    <w:basedOn w:val="a"/>
    <w:link w:val="4"/>
    <w:uiPriority w:val="99"/>
    <w:rsid w:val="00B30A03"/>
    <w:pPr>
      <w:widowControl w:val="0"/>
      <w:shd w:val="clear" w:color="auto" w:fill="FFFFFF"/>
      <w:spacing w:after="0" w:line="259" w:lineRule="exact"/>
      <w:ind w:firstLine="320"/>
      <w:jc w:val="both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32">
    <w:name w:val="Заголовок №3"/>
    <w:basedOn w:val="a"/>
    <w:link w:val="31"/>
    <w:uiPriority w:val="99"/>
    <w:rsid w:val="00B30A03"/>
    <w:pPr>
      <w:widowControl w:val="0"/>
      <w:shd w:val="clear" w:color="auto" w:fill="FFFFFF"/>
      <w:spacing w:after="0" w:line="259" w:lineRule="exact"/>
      <w:ind w:firstLine="320"/>
      <w:jc w:val="both"/>
      <w:outlineLvl w:val="2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321">
    <w:name w:val="Заголовок №3 (2)"/>
    <w:basedOn w:val="a"/>
    <w:link w:val="320"/>
    <w:uiPriority w:val="99"/>
    <w:rsid w:val="00B30A03"/>
    <w:pPr>
      <w:widowControl w:val="0"/>
      <w:shd w:val="clear" w:color="auto" w:fill="FFFFFF"/>
      <w:spacing w:before="180" w:after="0" w:line="259" w:lineRule="exact"/>
      <w:ind w:firstLine="340"/>
      <w:jc w:val="both"/>
      <w:outlineLvl w:val="2"/>
    </w:pPr>
    <w:rPr>
      <w:rFonts w:ascii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uiPriority w:val="99"/>
    <w:rsid w:val="00B30A03"/>
    <w:pPr>
      <w:widowControl w:val="0"/>
      <w:shd w:val="clear" w:color="auto" w:fill="FFFFFF"/>
      <w:spacing w:before="240" w:after="0" w:line="259" w:lineRule="exact"/>
      <w:ind w:firstLine="340"/>
      <w:jc w:val="both"/>
      <w:outlineLvl w:val="1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rsid w:val="00B30A03"/>
    <w:pPr>
      <w:widowControl w:val="0"/>
      <w:shd w:val="clear" w:color="auto" w:fill="FFFFFF"/>
      <w:spacing w:before="180" w:after="0" w:line="259" w:lineRule="exact"/>
      <w:ind w:firstLine="340"/>
      <w:jc w:val="both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Standard">
    <w:name w:val="Standard"/>
    <w:rsid w:val="00B30A0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2016-02-11T06:00:00Z</dcterms:created>
  <dcterms:modified xsi:type="dcterms:W3CDTF">2016-02-11T07:58:00Z</dcterms:modified>
</cp:coreProperties>
</file>