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CF" w:rsidRDefault="00D808CF" w:rsidP="00D8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пропедевтического курса «Старт в химию» («Введение в химию. </w:t>
      </w:r>
      <w:proofErr w:type="gramStart"/>
      <w:r w:rsidRPr="00D8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Вещества») для 7 класса</w:t>
      </w:r>
      <w:proofErr w:type="gramEnd"/>
    </w:p>
    <w:p w:rsidR="00100672" w:rsidRPr="00D808CF" w:rsidRDefault="00100672" w:rsidP="00D8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8CF" w:rsidRPr="00D808CF" w:rsidRDefault="00100672" w:rsidP="00100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D808CF" w:rsidRPr="00D808CF">
        <w:rPr>
          <w:rFonts w:ascii="Times New Roman" w:hAnsi="Times New Roman" w:cs="Times New Roman"/>
          <w:sz w:val="24"/>
          <w:szCs w:val="24"/>
        </w:rPr>
        <w:t>о программе федерального уровня «Программа «Старт в химию» («Введение в химию.</w:t>
      </w:r>
      <w:proofErr w:type="gramEnd"/>
      <w:r w:rsidR="00D808CF" w:rsidRPr="00D808CF">
        <w:rPr>
          <w:rFonts w:ascii="Times New Roman" w:hAnsi="Times New Roman" w:cs="Times New Roman"/>
          <w:sz w:val="24"/>
          <w:szCs w:val="24"/>
        </w:rPr>
        <w:t xml:space="preserve"> Вещества») для 7 класса общеобразовательных учреждений» - авторы О.С. Габриелян, И.Г. Остроумов, А.С. Боев, Т.В. </w:t>
      </w:r>
      <w:proofErr w:type="spellStart"/>
      <w:r w:rsidR="00D808CF" w:rsidRPr="00D808CF">
        <w:rPr>
          <w:rFonts w:ascii="Times New Roman" w:hAnsi="Times New Roman" w:cs="Times New Roman"/>
          <w:sz w:val="24"/>
          <w:szCs w:val="24"/>
        </w:rPr>
        <w:t>Сажнева</w:t>
      </w:r>
      <w:proofErr w:type="spellEnd"/>
      <w:r w:rsidR="00D808CF" w:rsidRPr="00D808CF">
        <w:rPr>
          <w:rFonts w:ascii="Times New Roman" w:hAnsi="Times New Roman" w:cs="Times New Roman"/>
          <w:sz w:val="24"/>
          <w:szCs w:val="24"/>
        </w:rPr>
        <w:t>, Е.Е. Остроумова под редакцией О.С. Габриелян</w:t>
      </w:r>
      <w:r w:rsidR="00FB0A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B0A62">
        <w:rPr>
          <w:rFonts w:ascii="Times New Roman" w:hAnsi="Times New Roman" w:cs="Times New Roman"/>
          <w:sz w:val="24"/>
          <w:szCs w:val="24"/>
        </w:rPr>
        <w:t>Сиринъ</w:t>
      </w:r>
      <w:proofErr w:type="spellEnd"/>
      <w:r w:rsidR="00FB0A62">
        <w:rPr>
          <w:rFonts w:ascii="Times New Roman" w:hAnsi="Times New Roman" w:cs="Times New Roman"/>
          <w:sz w:val="24"/>
          <w:szCs w:val="24"/>
        </w:rPr>
        <w:t>, Москва,2006</w:t>
      </w:r>
      <w:r w:rsidR="00D808CF" w:rsidRPr="00D8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808CF" w:rsidRDefault="00D808CF" w:rsidP="00D8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CF" w:rsidRPr="00B42D3D" w:rsidRDefault="00D808CF" w:rsidP="00D808CF">
      <w:pPr>
        <w:spacing w:after="0" w:line="240" w:lineRule="auto"/>
        <w:jc w:val="both"/>
        <w:rPr>
          <w:rStyle w:val="c2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структуре основной образовательной программы школы</w:t>
      </w:r>
    </w:p>
    <w:p w:rsidR="00D808CF" w:rsidRPr="00D808CF" w:rsidRDefault="00D808CF" w:rsidP="00D8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22D" w:rsidRPr="00D808CF" w:rsidRDefault="00D808CF" w:rsidP="00D8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CF">
        <w:rPr>
          <w:rFonts w:ascii="Times New Roman" w:hAnsi="Times New Roman" w:cs="Times New Roman"/>
          <w:sz w:val="24"/>
          <w:szCs w:val="24"/>
        </w:rPr>
        <w:t xml:space="preserve">Рабочая программа пропедевтического курса «Стар в химию» </w:t>
      </w:r>
      <w:proofErr w:type="gramStart"/>
      <w:r w:rsidRPr="00D808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08CF">
        <w:rPr>
          <w:rFonts w:ascii="Times New Roman" w:hAnsi="Times New Roman" w:cs="Times New Roman"/>
          <w:sz w:val="24"/>
          <w:szCs w:val="24"/>
        </w:rPr>
        <w:t>«Введение в химию. Вещества») адресована обучающимся 7-х общеобразовательных классов МОУ «СОШ №3» г. Магнитогорска на 2015-2016 учебный год.</w:t>
      </w:r>
    </w:p>
    <w:p w:rsidR="00D808CF" w:rsidRPr="00D808CF" w:rsidRDefault="00D808CF" w:rsidP="00D8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CF">
        <w:rPr>
          <w:rFonts w:ascii="Times New Roman" w:hAnsi="Times New Roman" w:cs="Times New Roman"/>
          <w:sz w:val="24"/>
          <w:szCs w:val="24"/>
        </w:rPr>
        <w:t xml:space="preserve">Данный курс введен в образовательный процесс за счет часов вариативной части школьного учебного плана по программе федерального уровня «Программа «Старт в химию» («Введение в химию. Вещества») для 7 класса общеобразовательных учреждений» - авторы О.С. Габриелян, И.Г. Остроумов, А.С. Боев, Т.В. </w:t>
      </w:r>
      <w:proofErr w:type="spellStart"/>
      <w:r w:rsidRPr="00D808CF">
        <w:rPr>
          <w:rFonts w:ascii="Times New Roman" w:hAnsi="Times New Roman" w:cs="Times New Roman"/>
          <w:sz w:val="24"/>
          <w:szCs w:val="24"/>
        </w:rPr>
        <w:t>Сажнева</w:t>
      </w:r>
      <w:proofErr w:type="spellEnd"/>
      <w:r w:rsidRPr="00D808CF">
        <w:rPr>
          <w:rFonts w:ascii="Times New Roman" w:hAnsi="Times New Roman" w:cs="Times New Roman"/>
          <w:sz w:val="24"/>
          <w:szCs w:val="24"/>
        </w:rPr>
        <w:t>, Е.Е. Остроумова под редакцией О.С. Габриеляна, общее количество часов-34/1</w:t>
      </w:r>
    </w:p>
    <w:p w:rsidR="00D808CF" w:rsidRPr="00D808CF" w:rsidRDefault="00D808CF" w:rsidP="00D8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CF">
        <w:rPr>
          <w:rFonts w:ascii="Times New Roman" w:hAnsi="Times New Roman" w:cs="Times New Roman"/>
          <w:sz w:val="24"/>
          <w:szCs w:val="24"/>
        </w:rPr>
        <w:t>Курс входит в образовательную область «Естествознание».</w:t>
      </w:r>
    </w:p>
    <w:p w:rsidR="00D808CF" w:rsidRDefault="00D808CF" w:rsidP="00D8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8CF">
        <w:rPr>
          <w:rFonts w:ascii="Times New Roman" w:hAnsi="Times New Roman" w:cs="Times New Roman"/>
          <w:sz w:val="24"/>
          <w:szCs w:val="24"/>
        </w:rPr>
        <w:t>Введение курса было обусловлено решением администрации и педагогического коллектива привлекательностью его изучения для обучающихся, родителе</w:t>
      </w:r>
      <w:proofErr w:type="gramStart"/>
      <w:r w:rsidRPr="00D808C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808CF">
        <w:rPr>
          <w:rFonts w:ascii="Times New Roman" w:hAnsi="Times New Roman" w:cs="Times New Roman"/>
          <w:sz w:val="24"/>
          <w:szCs w:val="24"/>
        </w:rPr>
        <w:t>законных представителей), наличием материально- технической  и информационной базы.</w:t>
      </w:r>
    </w:p>
    <w:p w:rsidR="005F7973" w:rsidRDefault="005F7973" w:rsidP="00D8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8CF" w:rsidRDefault="00D808CF" w:rsidP="00D8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разделов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пропедевтического курса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следующие УМК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08CF" w:rsidRPr="005F7973" w:rsidRDefault="005F7973" w:rsidP="005F79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Химия. Вводный курс.7 класс: учеб. Пособие/О.С. Габриелян, И.Г. Остроумов, А.К. </w:t>
      </w:r>
      <w:proofErr w:type="spellStart"/>
      <w:r w:rsidRPr="005F797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Ахлебинин.М</w:t>
      </w:r>
      <w:proofErr w:type="spellEnd"/>
      <w:r w:rsidRPr="005F7973"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Дрофа,2013</w:t>
      </w:r>
      <w:r w:rsidR="00BD0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8D0" w:rsidRPr="005F7973" w:rsidRDefault="00BD08D0" w:rsidP="005F79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973" w:rsidRDefault="005F7973" w:rsidP="005F7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пропедевтического курса:</w:t>
      </w:r>
    </w:p>
    <w:p w:rsidR="005F7973" w:rsidRPr="00BD08D0" w:rsidRDefault="005F7973" w:rsidP="005F7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973" w:rsidRPr="00BD08D0" w:rsidRDefault="005F7973" w:rsidP="005F79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08D0">
        <w:rPr>
          <w:rFonts w:ascii="Times New Roman" w:hAnsi="Times New Roman" w:cs="Times New Roman"/>
          <w:sz w:val="24"/>
          <w:szCs w:val="24"/>
        </w:rPr>
        <w:t>подготовить обучающихся к изучению серьезного учебного предмета «Химия»;</w:t>
      </w:r>
    </w:p>
    <w:p w:rsidR="005F7973" w:rsidRPr="00BD08D0" w:rsidRDefault="005F7973" w:rsidP="005F79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08D0">
        <w:rPr>
          <w:rFonts w:ascii="Times New Roman" w:hAnsi="Times New Roman" w:cs="Times New Roman"/>
          <w:sz w:val="24"/>
          <w:szCs w:val="24"/>
        </w:rPr>
        <w:t>разгрузить, насколько это возможно, курс химии основной школы;</w:t>
      </w:r>
    </w:p>
    <w:p w:rsidR="005F7973" w:rsidRPr="00BD08D0" w:rsidRDefault="005F7973" w:rsidP="005F79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08D0">
        <w:rPr>
          <w:rFonts w:ascii="Times New Roman" w:hAnsi="Times New Roman" w:cs="Times New Roman"/>
          <w:sz w:val="24"/>
          <w:szCs w:val="24"/>
        </w:rPr>
        <w:t>сформировать устойчивый познавательный интерес к химии;</w:t>
      </w:r>
    </w:p>
    <w:p w:rsidR="005F7973" w:rsidRPr="00BD08D0" w:rsidRDefault="005F7973" w:rsidP="005F7973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08D0">
        <w:rPr>
          <w:rFonts w:ascii="Times New Roman" w:hAnsi="Times New Roman" w:cs="Times New Roman"/>
          <w:sz w:val="24"/>
          <w:szCs w:val="24"/>
        </w:rPr>
        <w:t>отработать те предметные знания, умения и навыки (в первую очередь, для проведения эксперимента, а также для решения расчетных задач по химии), на которые не хватает времени при изучении химии в 8 и 9 классах;</w:t>
      </w:r>
    </w:p>
    <w:p w:rsidR="005F7973" w:rsidRPr="00BD08D0" w:rsidRDefault="005F7973" w:rsidP="005F79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08D0">
        <w:rPr>
          <w:rFonts w:ascii="Times New Roman" w:hAnsi="Times New Roman" w:cs="Times New Roman"/>
          <w:sz w:val="24"/>
          <w:szCs w:val="24"/>
        </w:rPr>
        <w:t>показать яркие, занимательные, эмоционально насыщенные эпизоды становления и развития химии, которые учитель почти не может себе позволить в вечном цейтноте учебного времени;</w:t>
      </w:r>
    </w:p>
    <w:p w:rsidR="00D808CF" w:rsidRPr="00BD08D0" w:rsidRDefault="005F7973" w:rsidP="005F79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08D0">
        <w:rPr>
          <w:rFonts w:ascii="Times New Roman" w:hAnsi="Times New Roman" w:cs="Times New Roman"/>
          <w:sz w:val="24"/>
          <w:szCs w:val="24"/>
        </w:rPr>
        <w:t>интегрировать знания по предметам естественного цикла.</w:t>
      </w:r>
    </w:p>
    <w:p w:rsidR="005F7973" w:rsidRPr="005F7973" w:rsidRDefault="005F7973" w:rsidP="005F7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973" w:rsidRDefault="005F7973" w:rsidP="005F7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5F7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пропедевтического курса</w:t>
      </w:r>
    </w:p>
    <w:p w:rsidR="005F7973" w:rsidRPr="005F7973" w:rsidRDefault="005F7973" w:rsidP="005F7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973" w:rsidRPr="005F7973" w:rsidRDefault="005F7973" w:rsidP="005F7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73">
        <w:rPr>
          <w:rFonts w:ascii="Times New Roman" w:hAnsi="Times New Roman" w:cs="Times New Roman"/>
          <w:sz w:val="24"/>
          <w:szCs w:val="24"/>
        </w:rPr>
        <w:t>Курс химии 7 класса включает шесть глав:</w:t>
      </w:r>
    </w:p>
    <w:p w:rsidR="005F7973" w:rsidRPr="005F7973" w:rsidRDefault="005F7973" w:rsidP="005F79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7973">
        <w:rPr>
          <w:rFonts w:ascii="Times New Roman" w:hAnsi="Times New Roman" w:cs="Times New Roman"/>
          <w:sz w:val="24"/>
          <w:szCs w:val="24"/>
        </w:rPr>
        <w:t>Предмет химии и методы ее изучения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973" w:rsidRPr="005F7973" w:rsidRDefault="005F7973" w:rsidP="005F79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7973">
        <w:rPr>
          <w:rFonts w:ascii="Times New Roman" w:hAnsi="Times New Roman" w:cs="Times New Roman"/>
          <w:sz w:val="24"/>
          <w:szCs w:val="24"/>
        </w:rPr>
        <w:t>Строение веществ и их агрегатные состояния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973" w:rsidRPr="005F7973" w:rsidRDefault="005F7973" w:rsidP="005F79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7973">
        <w:rPr>
          <w:rFonts w:ascii="Times New Roman" w:hAnsi="Times New Roman" w:cs="Times New Roman"/>
          <w:sz w:val="24"/>
          <w:szCs w:val="24"/>
        </w:rPr>
        <w:t>Смеси веществ и способы их разделения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973" w:rsidRPr="005F7973" w:rsidRDefault="005F7973" w:rsidP="005F79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7973">
        <w:rPr>
          <w:rFonts w:ascii="Times New Roman" w:hAnsi="Times New Roman" w:cs="Times New Roman"/>
          <w:sz w:val="24"/>
          <w:szCs w:val="24"/>
        </w:rPr>
        <w:t>Состав веществ. Химическая символика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973" w:rsidRPr="005F7973" w:rsidRDefault="005F7973" w:rsidP="005F79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7973">
        <w:rPr>
          <w:rFonts w:ascii="Times New Roman" w:hAnsi="Times New Roman" w:cs="Times New Roman"/>
          <w:sz w:val="24"/>
          <w:szCs w:val="24"/>
        </w:rPr>
        <w:t>Простые вещества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973" w:rsidRDefault="005F7973" w:rsidP="005F79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7973">
        <w:rPr>
          <w:rFonts w:ascii="Times New Roman" w:hAnsi="Times New Roman" w:cs="Times New Roman"/>
          <w:sz w:val="24"/>
          <w:szCs w:val="24"/>
        </w:rPr>
        <w:t>Сложные вещества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8D0" w:rsidRDefault="00BD08D0" w:rsidP="00BD08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7973" w:rsidRPr="005F7973" w:rsidRDefault="005F7973" w:rsidP="005F79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973">
        <w:rPr>
          <w:rFonts w:ascii="Times New Roman" w:hAnsi="Times New Roman"/>
          <w:b/>
          <w:sz w:val="24"/>
          <w:szCs w:val="24"/>
        </w:rPr>
        <w:lastRenderedPageBreak/>
        <w:t>4. Основные образовательные технологии</w:t>
      </w:r>
    </w:p>
    <w:p w:rsidR="005F7973" w:rsidRDefault="005F7973" w:rsidP="005F7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73">
        <w:rPr>
          <w:rFonts w:ascii="Times New Roman" w:hAnsi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5F7973" w:rsidRDefault="005F7973" w:rsidP="005F7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973" w:rsidRDefault="005F7973" w:rsidP="00BD08D0">
      <w:pPr>
        <w:spacing w:after="0" w:line="240" w:lineRule="auto"/>
        <w:jc w:val="both"/>
        <w:rPr>
          <w:rStyle w:val="c1"/>
          <w:rFonts w:ascii="Times New Roman" w:hAnsi="Times New Roman"/>
          <w:b/>
          <w:sz w:val="24"/>
          <w:szCs w:val="24"/>
        </w:rPr>
      </w:pPr>
      <w:r w:rsidRPr="005F7973">
        <w:rPr>
          <w:rFonts w:ascii="Times New Roman" w:hAnsi="Times New Roman"/>
          <w:b/>
          <w:sz w:val="24"/>
          <w:szCs w:val="24"/>
        </w:rPr>
        <w:t xml:space="preserve">5. </w:t>
      </w:r>
      <w:r w:rsidRPr="005F7973">
        <w:rPr>
          <w:rStyle w:val="c1"/>
          <w:rFonts w:ascii="Times New Roman" w:hAnsi="Times New Roman"/>
          <w:b/>
          <w:sz w:val="24"/>
          <w:szCs w:val="24"/>
        </w:rPr>
        <w:t>Практическая часть</w:t>
      </w:r>
      <w:r>
        <w:rPr>
          <w:rStyle w:val="c1"/>
          <w:rFonts w:ascii="Times New Roman" w:hAnsi="Times New Roman"/>
          <w:b/>
          <w:sz w:val="24"/>
          <w:szCs w:val="24"/>
        </w:rPr>
        <w:t xml:space="preserve">: </w:t>
      </w:r>
    </w:p>
    <w:p w:rsidR="005F7973" w:rsidRDefault="005F7973" w:rsidP="00BD08D0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5F7973">
        <w:rPr>
          <w:rStyle w:val="c1"/>
          <w:rFonts w:ascii="Times New Roman" w:hAnsi="Times New Roman"/>
          <w:sz w:val="24"/>
          <w:szCs w:val="24"/>
        </w:rPr>
        <w:t>Практических работ -</w:t>
      </w:r>
      <w:r w:rsidR="00100672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5F7973">
        <w:rPr>
          <w:rStyle w:val="c1"/>
          <w:rFonts w:ascii="Times New Roman" w:hAnsi="Times New Roman"/>
          <w:sz w:val="24"/>
          <w:szCs w:val="24"/>
        </w:rPr>
        <w:t>5,</w:t>
      </w:r>
      <w:r w:rsidR="00100672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BD08D0">
        <w:rPr>
          <w:rStyle w:val="c1"/>
          <w:rFonts w:ascii="Times New Roman" w:hAnsi="Times New Roman"/>
          <w:sz w:val="24"/>
          <w:szCs w:val="24"/>
        </w:rPr>
        <w:t xml:space="preserve">в </w:t>
      </w:r>
      <w:r w:rsidR="00100672">
        <w:rPr>
          <w:rStyle w:val="c1"/>
          <w:rFonts w:ascii="Times New Roman" w:hAnsi="Times New Roman"/>
          <w:sz w:val="24"/>
          <w:szCs w:val="24"/>
        </w:rPr>
        <w:t>т.ч. 1</w:t>
      </w:r>
      <w:r w:rsidR="00BD08D0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gramStart"/>
      <w:r w:rsidR="00BD08D0">
        <w:rPr>
          <w:rStyle w:val="c1"/>
          <w:rFonts w:ascii="Times New Roman" w:hAnsi="Times New Roman"/>
          <w:sz w:val="24"/>
          <w:szCs w:val="24"/>
        </w:rPr>
        <w:t>вынесенн</w:t>
      </w:r>
      <w:r w:rsidR="00100672">
        <w:rPr>
          <w:rStyle w:val="c1"/>
          <w:rFonts w:ascii="Times New Roman" w:hAnsi="Times New Roman"/>
          <w:sz w:val="24"/>
          <w:szCs w:val="24"/>
        </w:rPr>
        <w:t>ая</w:t>
      </w:r>
      <w:proofErr w:type="gramEnd"/>
      <w:r w:rsidR="00BD08D0">
        <w:rPr>
          <w:rStyle w:val="c1"/>
          <w:rFonts w:ascii="Times New Roman" w:hAnsi="Times New Roman"/>
          <w:sz w:val="24"/>
          <w:szCs w:val="24"/>
        </w:rPr>
        <w:t xml:space="preserve"> в качестве домашнего эксперимента </w:t>
      </w:r>
      <w:r w:rsidR="00100672">
        <w:rPr>
          <w:rStyle w:val="c1"/>
          <w:rFonts w:ascii="Times New Roman" w:hAnsi="Times New Roman"/>
          <w:sz w:val="24"/>
          <w:szCs w:val="24"/>
        </w:rPr>
        <w:t xml:space="preserve">                            </w:t>
      </w:r>
      <w:r w:rsidR="00BD08D0">
        <w:rPr>
          <w:rStyle w:val="c1"/>
          <w:rFonts w:ascii="Times New Roman" w:hAnsi="Times New Roman"/>
          <w:sz w:val="24"/>
          <w:szCs w:val="24"/>
        </w:rPr>
        <w:t>(«Выращивание кристаллов»),</w:t>
      </w:r>
      <w:r w:rsidRPr="005F7973">
        <w:rPr>
          <w:rStyle w:val="c1"/>
          <w:rFonts w:ascii="Times New Roman" w:hAnsi="Times New Roman"/>
          <w:sz w:val="24"/>
          <w:szCs w:val="24"/>
        </w:rPr>
        <w:t xml:space="preserve"> контрольных работ</w:t>
      </w:r>
      <w:r w:rsidR="00100672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5F7973">
        <w:rPr>
          <w:rStyle w:val="c1"/>
          <w:rFonts w:ascii="Times New Roman" w:hAnsi="Times New Roman"/>
          <w:sz w:val="24"/>
          <w:szCs w:val="24"/>
        </w:rPr>
        <w:t>-</w:t>
      </w:r>
      <w:r w:rsidR="00100672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5F7973">
        <w:rPr>
          <w:rStyle w:val="c1"/>
          <w:rFonts w:ascii="Times New Roman" w:hAnsi="Times New Roman"/>
          <w:sz w:val="24"/>
          <w:szCs w:val="24"/>
        </w:rPr>
        <w:t>2</w:t>
      </w:r>
      <w:r w:rsidR="00DA2B55">
        <w:rPr>
          <w:rStyle w:val="c1"/>
          <w:rFonts w:ascii="Times New Roman" w:hAnsi="Times New Roman"/>
          <w:sz w:val="24"/>
          <w:szCs w:val="24"/>
        </w:rPr>
        <w:t>, лабораторных оп</w:t>
      </w:r>
      <w:r w:rsidR="00BD08D0">
        <w:rPr>
          <w:rStyle w:val="c1"/>
          <w:rFonts w:ascii="Times New Roman" w:hAnsi="Times New Roman"/>
          <w:sz w:val="24"/>
          <w:szCs w:val="24"/>
        </w:rPr>
        <w:t>ытов</w:t>
      </w:r>
      <w:r w:rsidR="00100672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BD08D0">
        <w:rPr>
          <w:rStyle w:val="c1"/>
          <w:rFonts w:ascii="Times New Roman" w:hAnsi="Times New Roman"/>
          <w:sz w:val="24"/>
          <w:szCs w:val="24"/>
        </w:rPr>
        <w:t>-</w:t>
      </w:r>
      <w:r w:rsidR="00100672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BD08D0">
        <w:rPr>
          <w:rStyle w:val="c1"/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BD08D0">
        <w:rPr>
          <w:rStyle w:val="c1"/>
          <w:rFonts w:ascii="Times New Roman" w:hAnsi="Times New Roman"/>
          <w:sz w:val="24"/>
          <w:szCs w:val="24"/>
        </w:rPr>
        <w:t>.</w:t>
      </w:r>
    </w:p>
    <w:p w:rsidR="00BD08D0" w:rsidRDefault="00BD08D0" w:rsidP="00BD08D0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</w:p>
    <w:p w:rsidR="00BD08D0" w:rsidRDefault="00BD08D0" w:rsidP="00BD0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973" w:rsidRPr="00BD08D0" w:rsidRDefault="00BD08D0" w:rsidP="00BD08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00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8D0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BD08D0" w:rsidRPr="00BD08D0" w:rsidRDefault="00BD08D0" w:rsidP="00BD08D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BD08D0" w:rsidRPr="00BD08D0" w:rsidRDefault="00BD08D0" w:rsidP="00BD08D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08D0">
        <w:rPr>
          <w:rFonts w:ascii="Times New Roman" w:hAnsi="Times New Roman" w:cs="Times New Roman"/>
          <w:b/>
          <w:sz w:val="24"/>
          <w:szCs w:val="24"/>
        </w:rPr>
        <w:t xml:space="preserve">Обучающиеся  за курс изучения пропедевтики должны  </w:t>
      </w:r>
      <w:r w:rsidRPr="00BD0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научиться:</w:t>
      </w:r>
    </w:p>
    <w:p w:rsidR="00BD08D0" w:rsidRPr="00BD08D0" w:rsidRDefault="00BD08D0" w:rsidP="00BD08D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8D0">
        <w:rPr>
          <w:rFonts w:ascii="Times New Roman" w:hAnsi="Times New Roman" w:cs="Times New Roman"/>
          <w:bCs/>
          <w:color w:val="000000"/>
          <w:sz w:val="24"/>
          <w:szCs w:val="24"/>
        </w:rPr>
        <w:t>усвоить методологические понятия: эксперимент, наблюдение, измерение, описание, моделирование, гипотеза, вывод</w:t>
      </w:r>
    </w:p>
    <w:p w:rsidR="00BD08D0" w:rsidRPr="00BD08D0" w:rsidRDefault="00BD08D0" w:rsidP="00BD08D0">
      <w:pPr>
        <w:widowControl w:val="0"/>
        <w:numPr>
          <w:ilvl w:val="0"/>
          <w:numId w:val="5"/>
        </w:numPr>
        <w:tabs>
          <w:tab w:val="left" w:pos="540"/>
        </w:tabs>
        <w:autoSpaceDE w:val="0"/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8D0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элементарный химический эксперимент, применять химическую посуду и оборудование для проведения лабораторных опытов, соблюдать правила техники безопасности при работе с химическими веществами, химической посудой и приборами;</w:t>
      </w:r>
    </w:p>
    <w:p w:rsidR="00BD08D0" w:rsidRPr="00BD08D0" w:rsidRDefault="00BD08D0" w:rsidP="00BD08D0">
      <w:pPr>
        <w:widowControl w:val="0"/>
        <w:numPr>
          <w:ilvl w:val="0"/>
          <w:numId w:val="5"/>
        </w:numPr>
        <w:tabs>
          <w:tab w:val="left" w:pos="540"/>
        </w:tabs>
        <w:autoSpaceDE w:val="0"/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вычислять массовую долю химического элемента по формуле соединения, массовую долю вещества в смеси (растворе); </w:t>
      </w:r>
    </w:p>
    <w:p w:rsidR="00BD08D0" w:rsidRPr="00BD08D0" w:rsidRDefault="00BD08D0" w:rsidP="00BD08D0">
      <w:pPr>
        <w:widowControl w:val="0"/>
        <w:numPr>
          <w:ilvl w:val="0"/>
          <w:numId w:val="5"/>
        </w:numPr>
        <w:tabs>
          <w:tab w:val="left" w:pos="540"/>
        </w:tabs>
        <w:autoSpaceDE w:val="0"/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8D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приобретенные знания и умения в практической и повседневной жизни для безопасного обращения с веществами и материалами, экологически грамотного поведения в окружающей среде, школьной лаборатории и в быту;</w:t>
      </w:r>
    </w:p>
    <w:p w:rsidR="00BD08D0" w:rsidRPr="00BD08D0" w:rsidRDefault="00BD08D0" w:rsidP="00BD08D0">
      <w:pPr>
        <w:widowControl w:val="0"/>
        <w:numPr>
          <w:ilvl w:val="0"/>
          <w:numId w:val="5"/>
        </w:numPr>
        <w:tabs>
          <w:tab w:val="left" w:pos="540"/>
        </w:tabs>
        <w:autoSpaceDE w:val="0"/>
        <w:spacing w:after="0" w:line="240" w:lineRule="auto"/>
        <w:ind w:left="0" w:hanging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8D0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самостоятельный поиск информации с использованием учебных пособий, теоретического материала, предоставленного учителем, а также дополнительной литературы, в том числе справочников и энциклопедий, сетевых ресурсов, электронных библиотек и т.д., анализировать и систематизировать найденную информацию.</w:t>
      </w:r>
    </w:p>
    <w:p w:rsidR="00BD08D0" w:rsidRDefault="00BD08D0" w:rsidP="00BD08D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08D0" w:rsidRDefault="00BD08D0" w:rsidP="00BD0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10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трудоемкость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пропедевтического курса</w:t>
      </w:r>
    </w:p>
    <w:p w:rsidR="00BD08D0" w:rsidRDefault="00BD08D0" w:rsidP="00BD0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8D0" w:rsidRDefault="00BD08D0" w:rsidP="00BD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неделю- 1 час).</w:t>
      </w:r>
    </w:p>
    <w:p w:rsidR="00CF77AC" w:rsidRDefault="00CF77AC" w:rsidP="00BD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Расчасовка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 годовым календарным учебным графиком ОУ на 2015/2016 учебный год.</w:t>
      </w:r>
    </w:p>
    <w:p w:rsidR="00BD08D0" w:rsidRDefault="00BD08D0" w:rsidP="00BD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8D0" w:rsidRDefault="00BD08D0" w:rsidP="00BD0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10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контроля</w:t>
      </w:r>
    </w:p>
    <w:p w:rsidR="00BD08D0" w:rsidRPr="00BD08D0" w:rsidRDefault="00BD08D0" w:rsidP="00BD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 контроль знаний осуществляется проведением двух контрольных работ по темам «Смеси и их состав» и «Классификация химических веществ».</w:t>
      </w:r>
    </w:p>
    <w:p w:rsidR="00BD08D0" w:rsidRPr="00BD08D0" w:rsidRDefault="00BD08D0" w:rsidP="00BD08D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7973" w:rsidRPr="00BD08D0" w:rsidRDefault="005F7973" w:rsidP="00BD08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08D0" w:rsidRPr="00BD08D0" w:rsidRDefault="00BD08D0" w:rsidP="00100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r w:rsidRPr="00BD08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учитель химии и биологии</w:t>
      </w:r>
    </w:p>
    <w:p w:rsidR="005F7973" w:rsidRPr="00BD08D0" w:rsidRDefault="005F7973" w:rsidP="00BD08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F7973" w:rsidRPr="00BD08D0" w:rsidSect="00F3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DE1348B"/>
    <w:multiLevelType w:val="hybridMultilevel"/>
    <w:tmpl w:val="55086700"/>
    <w:lvl w:ilvl="0" w:tplc="96BC24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27B33"/>
    <w:multiLevelType w:val="hybridMultilevel"/>
    <w:tmpl w:val="47B0BB02"/>
    <w:lvl w:ilvl="0" w:tplc="8FC2A900">
      <w:start w:val="5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B73054E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AC4901"/>
    <w:multiLevelType w:val="hybridMultilevel"/>
    <w:tmpl w:val="2674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2071D"/>
    <w:multiLevelType w:val="hybridMultilevel"/>
    <w:tmpl w:val="692C17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20B32"/>
    <w:multiLevelType w:val="hybridMultilevel"/>
    <w:tmpl w:val="537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54828"/>
    <w:multiLevelType w:val="hybridMultilevel"/>
    <w:tmpl w:val="2ED027D6"/>
    <w:lvl w:ilvl="0" w:tplc="806AD0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11058"/>
    <w:multiLevelType w:val="hybridMultilevel"/>
    <w:tmpl w:val="7D127FCE"/>
    <w:lvl w:ilvl="0" w:tplc="C6041A12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83CB1"/>
    <w:multiLevelType w:val="hybridMultilevel"/>
    <w:tmpl w:val="309C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6537A"/>
    <w:rsid w:val="00100672"/>
    <w:rsid w:val="005A11E1"/>
    <w:rsid w:val="005F7973"/>
    <w:rsid w:val="00B6537A"/>
    <w:rsid w:val="00BD08D0"/>
    <w:rsid w:val="00CF77AC"/>
    <w:rsid w:val="00D808CF"/>
    <w:rsid w:val="00DA2B55"/>
    <w:rsid w:val="00F1094C"/>
    <w:rsid w:val="00F36F1A"/>
    <w:rsid w:val="00FB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CF"/>
    <w:pPr>
      <w:ind w:left="720"/>
      <w:contextualSpacing/>
    </w:pPr>
  </w:style>
  <w:style w:type="character" w:customStyle="1" w:styleId="c24">
    <w:name w:val="c24"/>
    <w:basedOn w:val="a0"/>
    <w:rsid w:val="00D808CF"/>
  </w:style>
  <w:style w:type="character" w:customStyle="1" w:styleId="c1">
    <w:name w:val="c1"/>
    <w:basedOn w:val="a0"/>
    <w:rsid w:val="005F7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2016-02-12T05:34:00Z</dcterms:created>
  <dcterms:modified xsi:type="dcterms:W3CDTF">2016-02-29T15:37:00Z</dcterms:modified>
</cp:coreProperties>
</file>