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F2D" w:rsidRPr="008B4F2D" w:rsidRDefault="008B4F2D" w:rsidP="008B4F2D">
      <w:pPr>
        <w:spacing w:before="120"/>
        <w:ind w:left="584" w:right="575"/>
        <w:jc w:val="center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 w:rsidRPr="008B4F2D">
        <w:rPr>
          <w:rFonts w:ascii="Times New Roman" w:hAnsi="Times New Roman"/>
          <w:b/>
          <w:sz w:val="32"/>
          <w:u w:val="single" w:color="000000"/>
          <w:lang w:val="ru-RU"/>
        </w:rPr>
        <w:t>УМК</w:t>
      </w:r>
      <w:r w:rsidRPr="008B4F2D">
        <w:rPr>
          <w:rFonts w:ascii="Times New Roman" w:hAnsi="Times New Roman"/>
          <w:b/>
          <w:spacing w:val="-9"/>
          <w:sz w:val="32"/>
          <w:u w:val="single" w:color="000000"/>
          <w:lang w:val="ru-RU"/>
        </w:rPr>
        <w:t xml:space="preserve"> </w:t>
      </w:r>
      <w:r w:rsidRPr="008B4F2D">
        <w:rPr>
          <w:rFonts w:ascii="Times New Roman" w:hAnsi="Times New Roman"/>
          <w:b/>
          <w:sz w:val="32"/>
          <w:u w:val="single" w:color="000000"/>
          <w:lang w:val="ru-RU"/>
        </w:rPr>
        <w:t>«Перспектива»</w:t>
      </w:r>
    </w:p>
    <w:p w:rsidR="008B4F2D" w:rsidRPr="00C47B87" w:rsidRDefault="008B4F2D" w:rsidP="008B4F2D">
      <w:pPr>
        <w:pStyle w:val="2"/>
        <w:spacing w:before="120"/>
        <w:ind w:left="1818" w:right="737"/>
        <w:rPr>
          <w:b w:val="0"/>
          <w:bCs w:val="0"/>
          <w:lang w:val="ru-RU"/>
        </w:rPr>
      </w:pPr>
      <w:r w:rsidRPr="00C47B87">
        <w:rPr>
          <w:u w:val="single" w:color="000000"/>
          <w:lang w:val="ru-RU"/>
        </w:rPr>
        <w:t>Аннотация к рабочей программе</w:t>
      </w:r>
      <w:r w:rsidRPr="00C47B87">
        <w:rPr>
          <w:spacing w:val="-43"/>
          <w:u w:val="single" w:color="000000"/>
          <w:lang w:val="ru-RU"/>
        </w:rPr>
        <w:t xml:space="preserve"> </w:t>
      </w:r>
      <w:r w:rsidRPr="00C47B87">
        <w:rPr>
          <w:u w:val="single" w:color="000000"/>
          <w:lang w:val="ru-RU"/>
        </w:rPr>
        <w:t>"Литературное чтение"</w:t>
      </w:r>
    </w:p>
    <w:p w:rsidR="008B4F2D" w:rsidRPr="00C47B87" w:rsidRDefault="008B4F2D" w:rsidP="008B4F2D">
      <w:pPr>
        <w:pStyle w:val="a3"/>
        <w:spacing w:before="120"/>
        <w:ind w:right="117"/>
        <w:jc w:val="both"/>
        <w:rPr>
          <w:lang w:val="ru-RU"/>
        </w:rPr>
      </w:pPr>
      <w:r w:rsidRPr="00C47B87">
        <w:rPr>
          <w:lang w:val="ru-RU"/>
        </w:rPr>
        <w:t xml:space="preserve">Учебная рабочая программа по литературному чтению в 3 классе составлена на основе федерального компонента </w:t>
      </w:r>
      <w:r w:rsidRPr="00C47B87">
        <w:rPr>
          <w:spacing w:val="-3"/>
          <w:lang w:val="ru-RU"/>
        </w:rPr>
        <w:t xml:space="preserve">государственного </w:t>
      </w:r>
      <w:r w:rsidRPr="00C47B87">
        <w:rPr>
          <w:lang w:val="ru-RU"/>
        </w:rPr>
        <w:t>стандарта начального общего образования, примерной  программы общего начального</w:t>
      </w:r>
      <w:r w:rsidRPr="00C47B87">
        <w:rPr>
          <w:spacing w:val="-43"/>
          <w:lang w:val="ru-RU"/>
        </w:rPr>
        <w:t xml:space="preserve"> </w:t>
      </w:r>
      <w:r w:rsidRPr="00C47B87">
        <w:rPr>
          <w:lang w:val="ru-RU"/>
        </w:rPr>
        <w:t>образования.</w:t>
      </w:r>
    </w:p>
    <w:p w:rsidR="008B4F2D" w:rsidRPr="00C47B87" w:rsidRDefault="008B4F2D" w:rsidP="008B4F2D">
      <w:pPr>
        <w:pStyle w:val="a3"/>
        <w:spacing w:before="120"/>
        <w:jc w:val="both"/>
        <w:rPr>
          <w:lang w:val="ru-RU"/>
        </w:rPr>
      </w:pPr>
      <w:r w:rsidRPr="00C47B87">
        <w:rPr>
          <w:lang w:val="ru-RU"/>
        </w:rPr>
        <w:t>1.Место дисциплины в структуре основной образовательной</w:t>
      </w:r>
      <w:r w:rsidRPr="00C47B87">
        <w:rPr>
          <w:spacing w:val="-39"/>
          <w:lang w:val="ru-RU"/>
        </w:rPr>
        <w:t xml:space="preserve"> </w:t>
      </w:r>
      <w:r w:rsidRPr="00C47B87">
        <w:rPr>
          <w:lang w:val="ru-RU"/>
        </w:rPr>
        <w:t>программы</w:t>
      </w:r>
    </w:p>
    <w:p w:rsidR="008B4F2D" w:rsidRPr="00C47B87" w:rsidRDefault="008B4F2D" w:rsidP="008B4F2D">
      <w:pPr>
        <w:pStyle w:val="a3"/>
        <w:spacing w:before="120"/>
        <w:ind w:right="112"/>
        <w:jc w:val="both"/>
        <w:rPr>
          <w:lang w:val="ru-RU"/>
        </w:rPr>
      </w:pPr>
      <w:r w:rsidRPr="00C47B87">
        <w:rPr>
          <w:lang w:val="ru-RU"/>
        </w:rPr>
        <w:t xml:space="preserve">Литературное чтение – один из основных предметов в системе </w:t>
      </w:r>
      <w:r w:rsidRPr="00C47B87">
        <w:rPr>
          <w:spacing w:val="-3"/>
          <w:lang w:val="ru-RU"/>
        </w:rPr>
        <w:t xml:space="preserve">подготовки </w:t>
      </w:r>
      <w:r w:rsidRPr="00C47B87">
        <w:rPr>
          <w:lang w:val="ru-RU"/>
        </w:rPr>
        <w:t xml:space="preserve">младшего </w:t>
      </w:r>
      <w:r w:rsidRPr="00C47B87">
        <w:rPr>
          <w:spacing w:val="-3"/>
          <w:lang w:val="ru-RU"/>
        </w:rPr>
        <w:t xml:space="preserve">школьника. </w:t>
      </w:r>
      <w:r w:rsidRPr="00C47B87">
        <w:rPr>
          <w:lang w:val="ru-RU"/>
        </w:rPr>
        <w:t xml:space="preserve">Наряду с русским </w:t>
      </w:r>
      <w:r w:rsidRPr="00C47B87">
        <w:rPr>
          <w:spacing w:val="-4"/>
          <w:lang w:val="ru-RU"/>
        </w:rPr>
        <w:t>языком</w:t>
      </w:r>
      <w:r w:rsidRPr="00C47B87">
        <w:rPr>
          <w:spacing w:val="52"/>
          <w:lang w:val="ru-RU"/>
        </w:rPr>
        <w:t xml:space="preserve"> </w:t>
      </w:r>
      <w:r w:rsidRPr="00C47B87">
        <w:rPr>
          <w:lang w:val="ru-RU"/>
        </w:rPr>
        <w:t xml:space="preserve">он формирует функциональную грамотность, способствует общему развитию и воспитанию ребёнка. </w:t>
      </w:r>
      <w:r w:rsidRPr="00C47B87">
        <w:rPr>
          <w:spacing w:val="-3"/>
          <w:lang w:val="ru-RU"/>
        </w:rPr>
        <w:t xml:space="preserve">Успешность </w:t>
      </w:r>
      <w:r w:rsidRPr="00C47B87">
        <w:rPr>
          <w:lang w:val="ru-RU"/>
        </w:rPr>
        <w:t>изучения курса литературного чтения обеспечивает результативность обучения по другим предметам начальной</w:t>
      </w:r>
      <w:r w:rsidRPr="00C47B87">
        <w:rPr>
          <w:spacing w:val="-5"/>
          <w:lang w:val="ru-RU"/>
        </w:rPr>
        <w:t xml:space="preserve"> </w:t>
      </w:r>
      <w:r w:rsidRPr="00C47B87">
        <w:rPr>
          <w:spacing w:val="-4"/>
          <w:lang w:val="ru-RU"/>
        </w:rPr>
        <w:t>школы.</w:t>
      </w:r>
    </w:p>
    <w:p w:rsidR="008B4F2D" w:rsidRPr="00C47B87" w:rsidRDefault="008B4F2D" w:rsidP="008B4F2D">
      <w:pPr>
        <w:pStyle w:val="a3"/>
        <w:spacing w:before="120"/>
        <w:jc w:val="both"/>
        <w:rPr>
          <w:lang w:val="ru-RU"/>
        </w:rPr>
      </w:pPr>
      <w:r w:rsidRPr="00C47B87">
        <w:rPr>
          <w:lang w:val="ru-RU"/>
        </w:rPr>
        <w:t>2.Цель изучения</w:t>
      </w:r>
      <w:r w:rsidRPr="00C47B87">
        <w:rPr>
          <w:spacing w:val="-16"/>
          <w:lang w:val="ru-RU"/>
        </w:rPr>
        <w:t xml:space="preserve"> </w:t>
      </w:r>
      <w:r w:rsidRPr="00C47B87">
        <w:rPr>
          <w:lang w:val="ru-RU"/>
        </w:rPr>
        <w:t>дисциплины</w:t>
      </w:r>
    </w:p>
    <w:p w:rsidR="008B4F2D" w:rsidRPr="00C47B87" w:rsidRDefault="008B4F2D" w:rsidP="008B4F2D">
      <w:pPr>
        <w:pStyle w:val="a3"/>
        <w:spacing w:before="120"/>
        <w:ind w:right="110"/>
        <w:jc w:val="both"/>
        <w:rPr>
          <w:lang w:val="ru-RU"/>
        </w:rPr>
      </w:pPr>
      <w:r w:rsidRPr="00C47B87">
        <w:rPr>
          <w:lang w:val="ru-RU"/>
        </w:rPr>
        <w:t xml:space="preserve">-развитие художественно-творческих и познавательных способностей, эмоциональной отзывчивости при чтении </w:t>
      </w:r>
      <w:r w:rsidRPr="00C47B87">
        <w:rPr>
          <w:spacing w:val="-3"/>
          <w:lang w:val="ru-RU"/>
        </w:rPr>
        <w:t xml:space="preserve">художественных </w:t>
      </w:r>
      <w:r w:rsidRPr="00C47B87">
        <w:rPr>
          <w:lang w:val="ru-RU"/>
        </w:rPr>
        <w:t>произведений; развитие всех видов речевой деятельности,</w:t>
      </w:r>
      <w:r w:rsidRPr="00C47B87">
        <w:rPr>
          <w:spacing w:val="-7"/>
          <w:lang w:val="ru-RU"/>
        </w:rPr>
        <w:t xml:space="preserve"> </w:t>
      </w:r>
      <w:r w:rsidRPr="00C47B87">
        <w:rPr>
          <w:lang w:val="ru-RU"/>
        </w:rPr>
        <w:t>умений</w:t>
      </w:r>
      <w:r w:rsidRPr="00C47B87">
        <w:rPr>
          <w:spacing w:val="-6"/>
          <w:lang w:val="ru-RU"/>
        </w:rPr>
        <w:t xml:space="preserve"> </w:t>
      </w:r>
      <w:r w:rsidRPr="00C47B87">
        <w:rPr>
          <w:lang w:val="ru-RU"/>
        </w:rPr>
        <w:t>вести</w:t>
      </w:r>
      <w:r w:rsidRPr="00C47B87">
        <w:rPr>
          <w:spacing w:val="-6"/>
          <w:lang w:val="ru-RU"/>
        </w:rPr>
        <w:t xml:space="preserve"> </w:t>
      </w:r>
      <w:r w:rsidRPr="00C47B87">
        <w:rPr>
          <w:spacing w:val="-4"/>
          <w:lang w:val="ru-RU"/>
        </w:rPr>
        <w:t>диалог,</w:t>
      </w:r>
      <w:r w:rsidRPr="00C47B87">
        <w:rPr>
          <w:spacing w:val="-7"/>
          <w:lang w:val="ru-RU"/>
        </w:rPr>
        <w:t xml:space="preserve"> </w:t>
      </w:r>
      <w:r w:rsidRPr="00C47B87">
        <w:rPr>
          <w:lang w:val="ru-RU"/>
        </w:rPr>
        <w:t>выразительно</w:t>
      </w:r>
      <w:r w:rsidRPr="00C47B87">
        <w:rPr>
          <w:spacing w:val="-7"/>
          <w:lang w:val="ru-RU"/>
        </w:rPr>
        <w:t xml:space="preserve"> </w:t>
      </w:r>
      <w:r w:rsidRPr="00C47B87">
        <w:rPr>
          <w:lang w:val="ru-RU"/>
        </w:rPr>
        <w:t>читать</w:t>
      </w:r>
      <w:r w:rsidRPr="00C47B87">
        <w:rPr>
          <w:spacing w:val="-7"/>
          <w:lang w:val="ru-RU"/>
        </w:rPr>
        <w:t xml:space="preserve"> </w:t>
      </w:r>
      <w:r w:rsidRPr="00C47B87">
        <w:rPr>
          <w:lang w:val="ru-RU"/>
        </w:rPr>
        <w:t>и</w:t>
      </w:r>
      <w:r w:rsidRPr="00C47B87">
        <w:rPr>
          <w:spacing w:val="-8"/>
          <w:lang w:val="ru-RU"/>
        </w:rPr>
        <w:t xml:space="preserve"> </w:t>
      </w:r>
      <w:r w:rsidRPr="00C47B87">
        <w:rPr>
          <w:lang w:val="ru-RU"/>
        </w:rPr>
        <w:t>рассказывать,</w:t>
      </w:r>
      <w:r w:rsidRPr="00C47B87">
        <w:rPr>
          <w:spacing w:val="-7"/>
          <w:lang w:val="ru-RU"/>
        </w:rPr>
        <w:t xml:space="preserve"> </w:t>
      </w:r>
      <w:r w:rsidRPr="00C47B87">
        <w:rPr>
          <w:lang w:val="ru-RU"/>
        </w:rPr>
        <w:t>импровизировать;</w:t>
      </w:r>
    </w:p>
    <w:p w:rsidR="008B4F2D" w:rsidRPr="00C47B87" w:rsidRDefault="008B4F2D" w:rsidP="008B4F2D">
      <w:pPr>
        <w:pStyle w:val="a3"/>
        <w:spacing w:before="120"/>
        <w:ind w:right="114"/>
        <w:jc w:val="both"/>
        <w:rPr>
          <w:lang w:val="ru-RU"/>
        </w:rPr>
      </w:pPr>
      <w:r w:rsidRPr="00C47B87">
        <w:rPr>
          <w:lang w:val="ru-RU"/>
        </w:rPr>
        <w:t xml:space="preserve">-овладение осознанным, правильным, </w:t>
      </w:r>
      <w:r w:rsidRPr="00C47B87">
        <w:rPr>
          <w:spacing w:val="-3"/>
          <w:lang w:val="ru-RU"/>
        </w:rPr>
        <w:t xml:space="preserve">беглым </w:t>
      </w:r>
      <w:r w:rsidRPr="00C47B87">
        <w:rPr>
          <w:lang w:val="ru-RU"/>
        </w:rPr>
        <w:t xml:space="preserve">и выразительным чтением как базовым умением в системе образования младших </w:t>
      </w:r>
      <w:r w:rsidRPr="00C47B87">
        <w:rPr>
          <w:spacing w:val="-3"/>
          <w:lang w:val="ru-RU"/>
        </w:rPr>
        <w:t xml:space="preserve">школьников; </w:t>
      </w:r>
      <w:r w:rsidRPr="00C47B87">
        <w:rPr>
          <w:lang w:val="ru-RU"/>
        </w:rPr>
        <w:t xml:space="preserve">расширение кругозора детей через чтение книг различных жанров, разнообразных по содержанию и тематике; создание условий для потребности в самостоятельном чтении </w:t>
      </w:r>
      <w:r w:rsidRPr="00C47B87">
        <w:rPr>
          <w:spacing w:val="-3"/>
          <w:lang w:val="ru-RU"/>
        </w:rPr>
        <w:t xml:space="preserve">художественных </w:t>
      </w:r>
      <w:r w:rsidRPr="00C47B87">
        <w:rPr>
          <w:lang w:val="ru-RU"/>
        </w:rPr>
        <w:t>и научно-познавательных произведений;</w:t>
      </w:r>
    </w:p>
    <w:p w:rsidR="008B4F2D" w:rsidRPr="00C47B87" w:rsidRDefault="008B4F2D" w:rsidP="008B4F2D">
      <w:pPr>
        <w:pStyle w:val="a3"/>
        <w:spacing w:before="120"/>
        <w:ind w:right="114"/>
        <w:jc w:val="both"/>
        <w:rPr>
          <w:lang w:val="ru-RU"/>
        </w:rPr>
      </w:pPr>
      <w:r w:rsidRPr="00C47B87">
        <w:rPr>
          <w:lang w:val="ru-RU"/>
        </w:rPr>
        <w:t xml:space="preserve">-воспитание эстетического отношения к искусству слова, интереса к чтению и книге, потребности в общении с миром </w:t>
      </w:r>
      <w:r w:rsidRPr="00C47B87">
        <w:rPr>
          <w:spacing w:val="-3"/>
          <w:lang w:val="ru-RU"/>
        </w:rPr>
        <w:t xml:space="preserve">художественной </w:t>
      </w:r>
      <w:r w:rsidRPr="00C47B87">
        <w:rPr>
          <w:lang w:val="ru-RU"/>
        </w:rPr>
        <w:t>литературы; формирование представлений о добре и зле, справедливости и</w:t>
      </w:r>
      <w:r w:rsidRPr="00C47B87">
        <w:rPr>
          <w:spacing w:val="-8"/>
          <w:lang w:val="ru-RU"/>
        </w:rPr>
        <w:t xml:space="preserve"> </w:t>
      </w:r>
      <w:r w:rsidRPr="00C47B87">
        <w:rPr>
          <w:lang w:val="ru-RU"/>
        </w:rPr>
        <w:t>честности.</w:t>
      </w:r>
    </w:p>
    <w:p w:rsidR="008B4F2D" w:rsidRPr="00C47B87" w:rsidRDefault="008B4F2D" w:rsidP="008B4F2D">
      <w:pPr>
        <w:pStyle w:val="a3"/>
        <w:spacing w:before="120"/>
        <w:jc w:val="both"/>
        <w:rPr>
          <w:lang w:val="ru-RU"/>
        </w:rPr>
      </w:pPr>
      <w:r w:rsidRPr="00C47B87">
        <w:rPr>
          <w:lang w:val="ru-RU"/>
        </w:rPr>
        <w:t>3.Структура</w:t>
      </w:r>
      <w:r w:rsidRPr="00C47B87">
        <w:rPr>
          <w:spacing w:val="-21"/>
          <w:lang w:val="ru-RU"/>
        </w:rPr>
        <w:t xml:space="preserve"> </w:t>
      </w:r>
      <w:r w:rsidRPr="00C47B87">
        <w:rPr>
          <w:lang w:val="ru-RU"/>
        </w:rPr>
        <w:t>дисциплины</w:t>
      </w:r>
    </w:p>
    <w:p w:rsidR="008B4F2D" w:rsidRPr="00C47B87" w:rsidRDefault="008B4F2D" w:rsidP="008B4F2D">
      <w:pPr>
        <w:pStyle w:val="a3"/>
        <w:spacing w:before="54"/>
        <w:jc w:val="both"/>
        <w:rPr>
          <w:lang w:val="ru-RU"/>
        </w:rPr>
      </w:pPr>
      <w:r w:rsidRPr="00C47B87">
        <w:rPr>
          <w:lang w:val="ru-RU"/>
        </w:rPr>
        <w:t>Разделы</w:t>
      </w:r>
      <w:r w:rsidRPr="00C47B87">
        <w:rPr>
          <w:spacing w:val="-12"/>
          <w:lang w:val="ru-RU"/>
        </w:rPr>
        <w:t xml:space="preserve"> </w:t>
      </w:r>
      <w:r w:rsidRPr="00C47B87">
        <w:rPr>
          <w:lang w:val="ru-RU"/>
        </w:rPr>
        <w:t>программы:</w:t>
      </w:r>
    </w:p>
    <w:p w:rsidR="008B4F2D" w:rsidRPr="00C47B87" w:rsidRDefault="008B4F2D" w:rsidP="008B4F2D">
      <w:pPr>
        <w:pStyle w:val="a3"/>
        <w:spacing w:before="120"/>
        <w:jc w:val="both"/>
        <w:rPr>
          <w:lang w:val="ru-RU"/>
        </w:rPr>
      </w:pPr>
      <w:r w:rsidRPr="00C47B87">
        <w:rPr>
          <w:lang w:val="ru-RU"/>
        </w:rPr>
        <w:t xml:space="preserve">-Самое великое </w:t>
      </w:r>
      <w:r w:rsidRPr="00C47B87">
        <w:rPr>
          <w:spacing w:val="-5"/>
          <w:lang w:val="ru-RU"/>
        </w:rPr>
        <w:t xml:space="preserve">чудо </w:t>
      </w:r>
      <w:r w:rsidRPr="00C47B87">
        <w:rPr>
          <w:lang w:val="ru-RU"/>
        </w:rPr>
        <w:t>на</w:t>
      </w:r>
      <w:r w:rsidRPr="00C47B87">
        <w:rPr>
          <w:spacing w:val="-11"/>
          <w:lang w:val="ru-RU"/>
        </w:rPr>
        <w:t xml:space="preserve"> </w:t>
      </w:r>
      <w:r w:rsidRPr="00C47B87">
        <w:rPr>
          <w:lang w:val="ru-RU"/>
        </w:rPr>
        <w:t>свете</w:t>
      </w:r>
    </w:p>
    <w:p w:rsidR="008B4F2D" w:rsidRPr="00C47B87" w:rsidRDefault="008B4F2D" w:rsidP="008B4F2D">
      <w:pPr>
        <w:pStyle w:val="a3"/>
        <w:spacing w:before="120"/>
        <w:jc w:val="both"/>
        <w:rPr>
          <w:lang w:val="ru-RU"/>
        </w:rPr>
      </w:pPr>
      <w:r w:rsidRPr="00C47B87">
        <w:rPr>
          <w:spacing w:val="-4"/>
          <w:lang w:val="ru-RU"/>
        </w:rPr>
        <w:t xml:space="preserve">-Устное </w:t>
      </w:r>
      <w:r w:rsidRPr="00C47B87">
        <w:rPr>
          <w:lang w:val="ru-RU"/>
        </w:rPr>
        <w:t>народное</w:t>
      </w:r>
      <w:r w:rsidRPr="00C47B87">
        <w:rPr>
          <w:spacing w:val="-10"/>
          <w:lang w:val="ru-RU"/>
        </w:rPr>
        <w:t xml:space="preserve"> </w:t>
      </w:r>
      <w:r w:rsidRPr="00C47B87">
        <w:rPr>
          <w:lang w:val="ru-RU"/>
        </w:rPr>
        <w:t>творчество</w:t>
      </w:r>
    </w:p>
    <w:p w:rsidR="008B4F2D" w:rsidRPr="00C47B87" w:rsidRDefault="008B4F2D" w:rsidP="008B4F2D">
      <w:pPr>
        <w:pStyle w:val="a3"/>
        <w:spacing w:before="120"/>
        <w:jc w:val="both"/>
        <w:rPr>
          <w:lang w:val="ru-RU"/>
        </w:rPr>
      </w:pPr>
      <w:r w:rsidRPr="00C47B87">
        <w:rPr>
          <w:lang w:val="ru-RU"/>
        </w:rPr>
        <w:t>-Великие русские</w:t>
      </w:r>
      <w:r w:rsidRPr="00C47B87">
        <w:rPr>
          <w:spacing w:val="-15"/>
          <w:lang w:val="ru-RU"/>
        </w:rPr>
        <w:t xml:space="preserve"> </w:t>
      </w:r>
      <w:r w:rsidRPr="00C47B87">
        <w:rPr>
          <w:lang w:val="ru-RU"/>
        </w:rPr>
        <w:t>писатели</w:t>
      </w:r>
    </w:p>
    <w:p w:rsidR="008B4F2D" w:rsidRPr="00C47B87" w:rsidRDefault="008B4F2D" w:rsidP="008B4F2D">
      <w:pPr>
        <w:pStyle w:val="a3"/>
        <w:spacing w:before="120"/>
        <w:jc w:val="both"/>
        <w:rPr>
          <w:lang w:val="ru-RU"/>
        </w:rPr>
      </w:pPr>
      <w:r w:rsidRPr="00C47B87">
        <w:rPr>
          <w:lang w:val="ru-RU"/>
        </w:rPr>
        <w:t>-Поэтическая</w:t>
      </w:r>
      <w:r w:rsidRPr="00C47B87">
        <w:rPr>
          <w:spacing w:val="-5"/>
          <w:lang w:val="ru-RU"/>
        </w:rPr>
        <w:t xml:space="preserve"> </w:t>
      </w:r>
      <w:r w:rsidRPr="00C47B87">
        <w:rPr>
          <w:lang w:val="ru-RU"/>
        </w:rPr>
        <w:t>тетрадь</w:t>
      </w:r>
    </w:p>
    <w:p w:rsidR="008B4F2D" w:rsidRPr="00C47B87" w:rsidRDefault="008B4F2D" w:rsidP="008B4F2D">
      <w:pPr>
        <w:pStyle w:val="a3"/>
        <w:spacing w:before="120"/>
        <w:jc w:val="both"/>
        <w:rPr>
          <w:lang w:val="ru-RU"/>
        </w:rPr>
      </w:pPr>
      <w:r w:rsidRPr="00C47B87">
        <w:rPr>
          <w:lang w:val="ru-RU"/>
        </w:rPr>
        <w:t>-Литературные</w:t>
      </w:r>
      <w:r w:rsidRPr="00C47B87">
        <w:rPr>
          <w:spacing w:val="-20"/>
          <w:lang w:val="ru-RU"/>
        </w:rPr>
        <w:t xml:space="preserve"> </w:t>
      </w:r>
      <w:r w:rsidRPr="00C47B87">
        <w:rPr>
          <w:lang w:val="ru-RU"/>
        </w:rPr>
        <w:t>сказки</w:t>
      </w:r>
    </w:p>
    <w:p w:rsidR="008B4F2D" w:rsidRPr="00C47B87" w:rsidRDefault="008B4F2D" w:rsidP="008B4F2D">
      <w:pPr>
        <w:pStyle w:val="a3"/>
        <w:spacing w:before="120"/>
        <w:jc w:val="both"/>
        <w:rPr>
          <w:lang w:val="ru-RU"/>
        </w:rPr>
      </w:pPr>
      <w:r w:rsidRPr="00C47B87">
        <w:rPr>
          <w:lang w:val="ru-RU"/>
        </w:rPr>
        <w:t>-Были  и</w:t>
      </w:r>
      <w:r w:rsidRPr="00C47B87">
        <w:rPr>
          <w:spacing w:val="-4"/>
          <w:lang w:val="ru-RU"/>
        </w:rPr>
        <w:t xml:space="preserve"> </w:t>
      </w:r>
      <w:r w:rsidRPr="00C47B87">
        <w:rPr>
          <w:lang w:val="ru-RU"/>
        </w:rPr>
        <w:t>небылицы</w:t>
      </w:r>
    </w:p>
    <w:p w:rsidR="008B4F2D" w:rsidRDefault="008B4F2D" w:rsidP="008B4F2D">
      <w:pPr>
        <w:pStyle w:val="a5"/>
        <w:numPr>
          <w:ilvl w:val="0"/>
          <w:numId w:val="1"/>
        </w:numPr>
        <w:tabs>
          <w:tab w:val="left" w:pos="256"/>
        </w:tabs>
        <w:spacing w:before="120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Люби</w:t>
      </w:r>
      <w:proofErr w:type="spellEnd"/>
      <w:r>
        <w:rPr>
          <w:rFonts w:ascii="Times New Roman" w:hAnsi="Times New Roman"/>
          <w:spacing w:val="-3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живое</w:t>
      </w:r>
      <w:proofErr w:type="spellEnd"/>
    </w:p>
    <w:p w:rsidR="008B4F2D" w:rsidRDefault="008B4F2D" w:rsidP="008B4F2D">
      <w:pPr>
        <w:pStyle w:val="a5"/>
        <w:numPr>
          <w:ilvl w:val="0"/>
          <w:numId w:val="1"/>
        </w:numPr>
        <w:tabs>
          <w:tab w:val="left" w:pos="256"/>
        </w:tabs>
        <w:spacing w:before="120"/>
        <w:ind w:left="255" w:hanging="13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Собирай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ягодке</w:t>
      </w:r>
      <w:proofErr w:type="spellEnd"/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наберешь</w:t>
      </w:r>
      <w:proofErr w:type="spellEnd"/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кузовок</w:t>
      </w:r>
      <w:proofErr w:type="spellEnd"/>
    </w:p>
    <w:p w:rsidR="008B4F2D" w:rsidRDefault="008B4F2D" w:rsidP="008B4F2D">
      <w:pPr>
        <w:pStyle w:val="a5"/>
        <w:numPr>
          <w:ilvl w:val="0"/>
          <w:numId w:val="1"/>
        </w:numPr>
        <w:tabs>
          <w:tab w:val="left" w:pos="256"/>
        </w:tabs>
        <w:spacing w:before="120"/>
        <w:ind w:left="255" w:hanging="13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По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страницам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детских</w:t>
      </w:r>
      <w:proofErr w:type="spellEnd"/>
      <w:r>
        <w:rPr>
          <w:rFonts w:ascii="Times New Roman" w:hAnsi="Times New Roman"/>
          <w:spacing w:val="55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журналов</w:t>
      </w:r>
      <w:proofErr w:type="spellEnd"/>
    </w:p>
    <w:p w:rsidR="008B4F2D" w:rsidRDefault="008B4F2D" w:rsidP="008B4F2D">
      <w:pPr>
        <w:pStyle w:val="a5"/>
        <w:numPr>
          <w:ilvl w:val="0"/>
          <w:numId w:val="1"/>
        </w:numPr>
        <w:tabs>
          <w:tab w:val="left" w:pos="256"/>
        </w:tabs>
        <w:spacing w:before="120"/>
        <w:ind w:left="255" w:hanging="13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Литература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зарубежных</w:t>
      </w:r>
      <w:proofErr w:type="spellEnd"/>
      <w:r>
        <w:rPr>
          <w:rFonts w:ascii="Times New Roman" w:hAnsi="Times New Roman"/>
          <w:spacing w:val="-26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стран</w:t>
      </w:r>
      <w:proofErr w:type="spellEnd"/>
      <w:r>
        <w:rPr>
          <w:rFonts w:ascii="Times New Roman" w:hAnsi="Times New Roman"/>
          <w:sz w:val="24"/>
        </w:rPr>
        <w:t>.</w:t>
      </w:r>
    </w:p>
    <w:p w:rsidR="008B4F2D" w:rsidRDefault="008B4F2D" w:rsidP="008B4F2D">
      <w:pPr>
        <w:pStyle w:val="a3"/>
        <w:spacing w:before="120"/>
        <w:jc w:val="both"/>
      </w:pPr>
      <w:r>
        <w:t xml:space="preserve">4.Требования к </w:t>
      </w:r>
      <w:proofErr w:type="spellStart"/>
      <w:r>
        <w:rPr>
          <w:spacing w:val="-3"/>
        </w:rPr>
        <w:t>результатам</w:t>
      </w:r>
      <w:proofErr w:type="spellEnd"/>
      <w:r>
        <w:rPr>
          <w:spacing w:val="-3"/>
        </w:rPr>
        <w:t xml:space="preserve"> </w:t>
      </w:r>
      <w:proofErr w:type="spellStart"/>
      <w:r>
        <w:t>освоения</w:t>
      </w:r>
      <w:proofErr w:type="spellEnd"/>
      <w:r>
        <w:rPr>
          <w:spacing w:val="-15"/>
        </w:rPr>
        <w:t xml:space="preserve"> </w:t>
      </w:r>
      <w:proofErr w:type="spellStart"/>
      <w:r>
        <w:t>дисциплины</w:t>
      </w:r>
      <w:proofErr w:type="spellEnd"/>
    </w:p>
    <w:p w:rsidR="008B4F2D" w:rsidRPr="00C47B87" w:rsidRDefault="008B4F2D" w:rsidP="008B4F2D">
      <w:pPr>
        <w:pStyle w:val="a5"/>
        <w:numPr>
          <w:ilvl w:val="0"/>
          <w:numId w:val="1"/>
        </w:numPr>
        <w:tabs>
          <w:tab w:val="left" w:pos="368"/>
        </w:tabs>
        <w:spacing w:before="120"/>
        <w:ind w:right="113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47B8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овладение функциональной грамотностью; – овладение </w:t>
      </w:r>
      <w:r w:rsidRPr="00C47B87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техникой </w:t>
      </w:r>
      <w:r w:rsidRPr="00C47B87">
        <w:rPr>
          <w:rFonts w:ascii="Times New Roman" w:eastAsia="Times New Roman" w:hAnsi="Times New Roman" w:cs="Times New Roman"/>
          <w:sz w:val="24"/>
          <w:szCs w:val="24"/>
          <w:lang w:val="ru-RU"/>
        </w:rPr>
        <w:t>чтения, приемами понимания и анализа текста; – овладение умениями и навыками различных видов устной и письменной</w:t>
      </w:r>
      <w:r w:rsidRPr="00C47B87">
        <w:rPr>
          <w:rFonts w:ascii="Times New Roman" w:eastAsia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C47B87">
        <w:rPr>
          <w:rFonts w:ascii="Times New Roman" w:eastAsia="Times New Roman" w:hAnsi="Times New Roman" w:cs="Times New Roman"/>
          <w:sz w:val="24"/>
          <w:szCs w:val="24"/>
          <w:lang w:val="ru-RU"/>
        </w:rPr>
        <w:t>речи</w:t>
      </w:r>
    </w:p>
    <w:p w:rsidR="008B4F2D" w:rsidRPr="00C47B87" w:rsidRDefault="008B4F2D" w:rsidP="008B4F2D">
      <w:pPr>
        <w:pStyle w:val="a5"/>
        <w:numPr>
          <w:ilvl w:val="0"/>
          <w:numId w:val="1"/>
        </w:numPr>
        <w:tabs>
          <w:tab w:val="left" w:pos="258"/>
        </w:tabs>
        <w:spacing w:before="120"/>
        <w:ind w:right="111" w:firstLine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47B87">
        <w:rPr>
          <w:rFonts w:ascii="Times New Roman" w:hAnsi="Times New Roman"/>
          <w:sz w:val="24"/>
          <w:lang w:val="ru-RU"/>
        </w:rPr>
        <w:t xml:space="preserve">определение своего эмоционально-оценочного отношения к </w:t>
      </w:r>
      <w:r w:rsidRPr="00C47B87">
        <w:rPr>
          <w:rFonts w:ascii="Times New Roman" w:hAnsi="Times New Roman"/>
          <w:spacing w:val="-4"/>
          <w:sz w:val="24"/>
          <w:lang w:val="ru-RU"/>
        </w:rPr>
        <w:t xml:space="preserve">прочитанному, </w:t>
      </w:r>
      <w:r w:rsidRPr="00C47B87">
        <w:rPr>
          <w:rFonts w:ascii="Times New Roman" w:hAnsi="Times New Roman"/>
          <w:sz w:val="24"/>
          <w:lang w:val="ru-RU"/>
        </w:rPr>
        <w:t>развитие</w:t>
      </w:r>
      <w:r w:rsidRPr="00C47B87">
        <w:rPr>
          <w:rFonts w:ascii="Times New Roman" w:hAnsi="Times New Roman"/>
          <w:spacing w:val="-28"/>
          <w:sz w:val="24"/>
          <w:lang w:val="ru-RU"/>
        </w:rPr>
        <w:t xml:space="preserve"> </w:t>
      </w:r>
      <w:r w:rsidRPr="00C47B87">
        <w:rPr>
          <w:rFonts w:ascii="Times New Roman" w:hAnsi="Times New Roman"/>
          <w:sz w:val="24"/>
          <w:lang w:val="ru-RU"/>
        </w:rPr>
        <w:t>умения объяснять это</w:t>
      </w:r>
      <w:r w:rsidRPr="00C47B87">
        <w:rPr>
          <w:rFonts w:ascii="Times New Roman" w:hAnsi="Times New Roman"/>
          <w:spacing w:val="-23"/>
          <w:sz w:val="24"/>
          <w:lang w:val="ru-RU"/>
        </w:rPr>
        <w:t xml:space="preserve"> </w:t>
      </w:r>
      <w:r w:rsidRPr="00C47B87">
        <w:rPr>
          <w:rFonts w:ascii="Times New Roman" w:hAnsi="Times New Roman"/>
          <w:sz w:val="24"/>
          <w:lang w:val="ru-RU"/>
        </w:rPr>
        <w:t>отношение</w:t>
      </w:r>
    </w:p>
    <w:p w:rsidR="008B4F2D" w:rsidRPr="00C47B87" w:rsidRDefault="008B4F2D" w:rsidP="008B4F2D">
      <w:pPr>
        <w:pStyle w:val="a5"/>
        <w:numPr>
          <w:ilvl w:val="0"/>
          <w:numId w:val="1"/>
        </w:numPr>
        <w:tabs>
          <w:tab w:val="left" w:pos="452"/>
        </w:tabs>
        <w:spacing w:before="120"/>
        <w:ind w:right="120" w:firstLine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47B87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приобщение к литературе как к искусству слова; – приобретение и первичная систематизация знаний о литературе, книгах,</w:t>
      </w:r>
      <w:r w:rsidRPr="00C47B87">
        <w:rPr>
          <w:rFonts w:ascii="Times New Roman" w:eastAsia="Times New Roman" w:hAnsi="Times New Roman" w:cs="Times New Roman"/>
          <w:spacing w:val="-41"/>
          <w:sz w:val="24"/>
          <w:szCs w:val="24"/>
          <w:lang w:val="ru-RU"/>
        </w:rPr>
        <w:t xml:space="preserve"> </w:t>
      </w:r>
      <w:r w:rsidRPr="00C47B87">
        <w:rPr>
          <w:rFonts w:ascii="Times New Roman" w:eastAsia="Times New Roman" w:hAnsi="Times New Roman" w:cs="Times New Roman"/>
          <w:sz w:val="24"/>
          <w:szCs w:val="24"/>
          <w:lang w:val="ru-RU"/>
        </w:rPr>
        <w:t>писателях</w:t>
      </w:r>
    </w:p>
    <w:p w:rsidR="008B4F2D" w:rsidRPr="00C47B87" w:rsidRDefault="008B4F2D" w:rsidP="008B4F2D">
      <w:pPr>
        <w:pStyle w:val="a3"/>
        <w:spacing w:before="120"/>
        <w:jc w:val="both"/>
        <w:rPr>
          <w:lang w:val="ru-RU"/>
        </w:rPr>
      </w:pPr>
      <w:r w:rsidRPr="00C47B87">
        <w:rPr>
          <w:lang w:val="ru-RU"/>
        </w:rPr>
        <w:t xml:space="preserve">5.Общая </w:t>
      </w:r>
      <w:r w:rsidRPr="00C47B87">
        <w:rPr>
          <w:spacing w:val="-3"/>
          <w:lang w:val="ru-RU"/>
        </w:rPr>
        <w:t>трудоемкость</w:t>
      </w:r>
      <w:r w:rsidRPr="00C47B87">
        <w:rPr>
          <w:spacing w:val="2"/>
          <w:lang w:val="ru-RU"/>
        </w:rPr>
        <w:t xml:space="preserve"> </w:t>
      </w:r>
      <w:r w:rsidRPr="00C47B87">
        <w:rPr>
          <w:lang w:val="ru-RU"/>
        </w:rPr>
        <w:t>дисциплины</w:t>
      </w:r>
    </w:p>
    <w:p w:rsidR="008B4F2D" w:rsidRPr="00C47B87" w:rsidRDefault="008B4F2D" w:rsidP="008B4F2D">
      <w:pPr>
        <w:pStyle w:val="a3"/>
        <w:spacing w:before="120" w:line="343" w:lineRule="auto"/>
        <w:ind w:right="3214"/>
        <w:rPr>
          <w:lang w:val="ru-RU"/>
        </w:rPr>
      </w:pPr>
      <w:proofErr w:type="spellStart"/>
      <w:r w:rsidRPr="00C47B87">
        <w:rPr>
          <w:lang w:val="ru-RU"/>
        </w:rPr>
        <w:t>Рачитана</w:t>
      </w:r>
      <w:proofErr w:type="spellEnd"/>
      <w:r w:rsidRPr="00C47B87">
        <w:rPr>
          <w:lang w:val="ru-RU"/>
        </w:rPr>
        <w:t xml:space="preserve"> на 136 часов в </w:t>
      </w:r>
      <w:r w:rsidRPr="00C47B87">
        <w:rPr>
          <w:spacing w:val="-4"/>
          <w:lang w:val="ru-RU"/>
        </w:rPr>
        <w:t xml:space="preserve">год, </w:t>
      </w:r>
      <w:r w:rsidRPr="00C47B87">
        <w:rPr>
          <w:lang w:val="ru-RU"/>
        </w:rPr>
        <w:t>из расчёта 4 часа в</w:t>
      </w:r>
      <w:r w:rsidRPr="00C47B87">
        <w:rPr>
          <w:spacing w:val="-22"/>
          <w:lang w:val="ru-RU"/>
        </w:rPr>
        <w:t xml:space="preserve"> </w:t>
      </w:r>
      <w:r w:rsidRPr="00C47B87">
        <w:rPr>
          <w:lang w:val="ru-RU"/>
        </w:rPr>
        <w:t>неделю. 6.Формы</w:t>
      </w:r>
      <w:r w:rsidRPr="00C47B87">
        <w:rPr>
          <w:spacing w:val="1"/>
          <w:lang w:val="ru-RU"/>
        </w:rPr>
        <w:t xml:space="preserve"> </w:t>
      </w:r>
      <w:r w:rsidRPr="00C47B87">
        <w:rPr>
          <w:spacing w:val="-3"/>
          <w:lang w:val="ru-RU"/>
        </w:rPr>
        <w:t>контроля</w:t>
      </w:r>
    </w:p>
    <w:p w:rsidR="008B4F2D" w:rsidRPr="00C47B87" w:rsidRDefault="008B4F2D" w:rsidP="008B4F2D">
      <w:pPr>
        <w:pStyle w:val="a3"/>
        <w:spacing w:before="5"/>
        <w:ind w:right="104"/>
        <w:jc w:val="both"/>
        <w:rPr>
          <w:lang w:val="ru-RU"/>
        </w:rPr>
      </w:pPr>
      <w:r w:rsidRPr="00C47B87">
        <w:rPr>
          <w:lang w:val="ru-RU"/>
        </w:rPr>
        <w:t xml:space="preserve">Контроль знаний, умений и </w:t>
      </w:r>
      <w:r w:rsidRPr="00C47B87">
        <w:rPr>
          <w:spacing w:val="-3"/>
          <w:lang w:val="ru-RU"/>
        </w:rPr>
        <w:t xml:space="preserve">навыков </w:t>
      </w:r>
      <w:r w:rsidRPr="00C47B87">
        <w:rPr>
          <w:lang w:val="ru-RU"/>
        </w:rPr>
        <w:t xml:space="preserve">учащихся по курсу «Литературного чтения» проводится в форме беседы, фронтального и индивидуального опроса, работы по </w:t>
      </w:r>
      <w:r w:rsidRPr="00C47B87">
        <w:rPr>
          <w:spacing w:val="-3"/>
          <w:lang w:val="ru-RU"/>
        </w:rPr>
        <w:t xml:space="preserve">карточкам, подготовки </w:t>
      </w:r>
      <w:r w:rsidRPr="00C47B87">
        <w:rPr>
          <w:lang w:val="ru-RU"/>
        </w:rPr>
        <w:t xml:space="preserve">творческих </w:t>
      </w:r>
      <w:r w:rsidRPr="00C47B87">
        <w:rPr>
          <w:spacing w:val="-4"/>
          <w:lang w:val="ru-RU"/>
        </w:rPr>
        <w:t xml:space="preserve">работ, </w:t>
      </w:r>
      <w:r w:rsidRPr="00C47B87">
        <w:rPr>
          <w:lang w:val="ru-RU"/>
        </w:rPr>
        <w:t>тестирования, систематической проверки навыка чтения, индивидуальных бесед по вопросам самостоятельного чтения</w:t>
      </w:r>
      <w:r w:rsidRPr="00C47B87">
        <w:rPr>
          <w:spacing w:val="-26"/>
          <w:lang w:val="ru-RU"/>
        </w:rPr>
        <w:t xml:space="preserve"> </w:t>
      </w:r>
      <w:r w:rsidRPr="00C47B87">
        <w:rPr>
          <w:lang w:val="ru-RU"/>
        </w:rPr>
        <w:t>учащихся.</w:t>
      </w:r>
    </w:p>
    <w:p w:rsidR="008B4F2D" w:rsidRPr="008B4F2D" w:rsidRDefault="008B4F2D">
      <w:pPr>
        <w:rPr>
          <w:lang w:val="ru-RU"/>
        </w:rPr>
      </w:pPr>
    </w:p>
    <w:sectPr w:rsidR="008B4F2D" w:rsidRPr="008B4F2D" w:rsidSect="00680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B2624"/>
    <w:multiLevelType w:val="hybridMultilevel"/>
    <w:tmpl w:val="FB488C9E"/>
    <w:lvl w:ilvl="0" w:tplc="1464C7B2">
      <w:start w:val="1"/>
      <w:numFmt w:val="bullet"/>
      <w:lvlText w:val="–"/>
      <w:lvlJc w:val="left"/>
      <w:pPr>
        <w:ind w:left="116" w:hanging="180"/>
      </w:pPr>
      <w:rPr>
        <w:rFonts w:ascii="Times New Roman" w:eastAsia="Times New Roman" w:hAnsi="Times New Roman" w:hint="default"/>
        <w:spacing w:val="-19"/>
        <w:w w:val="100"/>
        <w:sz w:val="24"/>
        <w:szCs w:val="24"/>
      </w:rPr>
    </w:lvl>
    <w:lvl w:ilvl="1" w:tplc="AA029C40">
      <w:start w:val="1"/>
      <w:numFmt w:val="bullet"/>
      <w:lvlText w:val="•"/>
      <w:lvlJc w:val="left"/>
      <w:pPr>
        <w:ind w:left="1094" w:hanging="180"/>
      </w:pPr>
      <w:rPr>
        <w:rFonts w:hint="default"/>
      </w:rPr>
    </w:lvl>
    <w:lvl w:ilvl="2" w:tplc="E430975A">
      <w:start w:val="1"/>
      <w:numFmt w:val="bullet"/>
      <w:lvlText w:val="•"/>
      <w:lvlJc w:val="left"/>
      <w:pPr>
        <w:ind w:left="2068" w:hanging="180"/>
      </w:pPr>
      <w:rPr>
        <w:rFonts w:hint="default"/>
      </w:rPr>
    </w:lvl>
    <w:lvl w:ilvl="3" w:tplc="0596B334">
      <w:start w:val="1"/>
      <w:numFmt w:val="bullet"/>
      <w:lvlText w:val="•"/>
      <w:lvlJc w:val="left"/>
      <w:pPr>
        <w:ind w:left="3042" w:hanging="180"/>
      </w:pPr>
      <w:rPr>
        <w:rFonts w:hint="default"/>
      </w:rPr>
    </w:lvl>
    <w:lvl w:ilvl="4" w:tplc="6C883F5C">
      <w:start w:val="1"/>
      <w:numFmt w:val="bullet"/>
      <w:lvlText w:val="•"/>
      <w:lvlJc w:val="left"/>
      <w:pPr>
        <w:ind w:left="4016" w:hanging="180"/>
      </w:pPr>
      <w:rPr>
        <w:rFonts w:hint="default"/>
      </w:rPr>
    </w:lvl>
    <w:lvl w:ilvl="5" w:tplc="17AC81EC">
      <w:start w:val="1"/>
      <w:numFmt w:val="bullet"/>
      <w:lvlText w:val="•"/>
      <w:lvlJc w:val="left"/>
      <w:pPr>
        <w:ind w:left="4990" w:hanging="180"/>
      </w:pPr>
      <w:rPr>
        <w:rFonts w:hint="default"/>
      </w:rPr>
    </w:lvl>
    <w:lvl w:ilvl="6" w:tplc="B1384706">
      <w:start w:val="1"/>
      <w:numFmt w:val="bullet"/>
      <w:lvlText w:val="•"/>
      <w:lvlJc w:val="left"/>
      <w:pPr>
        <w:ind w:left="5964" w:hanging="180"/>
      </w:pPr>
      <w:rPr>
        <w:rFonts w:hint="default"/>
      </w:rPr>
    </w:lvl>
    <w:lvl w:ilvl="7" w:tplc="06C4C946">
      <w:start w:val="1"/>
      <w:numFmt w:val="bullet"/>
      <w:lvlText w:val="•"/>
      <w:lvlJc w:val="left"/>
      <w:pPr>
        <w:ind w:left="6938" w:hanging="180"/>
      </w:pPr>
      <w:rPr>
        <w:rFonts w:hint="default"/>
      </w:rPr>
    </w:lvl>
    <w:lvl w:ilvl="8" w:tplc="1F845EA4">
      <w:start w:val="1"/>
      <w:numFmt w:val="bullet"/>
      <w:lvlText w:val="•"/>
      <w:lvlJc w:val="left"/>
      <w:pPr>
        <w:ind w:left="7912" w:hanging="180"/>
      </w:pPr>
      <w:rPr>
        <w:rFonts w:hint="default"/>
      </w:rPr>
    </w:lvl>
  </w:abstractNum>
  <w:abstractNum w:abstractNumId="1">
    <w:nsid w:val="22943577"/>
    <w:multiLevelType w:val="hybridMultilevel"/>
    <w:tmpl w:val="95D0E706"/>
    <w:lvl w:ilvl="0" w:tplc="63680848">
      <w:start w:val="1"/>
      <w:numFmt w:val="bullet"/>
      <w:lvlText w:val="—"/>
      <w:lvlJc w:val="left"/>
      <w:pPr>
        <w:ind w:left="116" w:hanging="354"/>
      </w:pPr>
      <w:rPr>
        <w:rFonts w:ascii="Times New Roman" w:eastAsia="Times New Roman" w:hAnsi="Times New Roman" w:hint="default"/>
        <w:spacing w:val="-13"/>
        <w:w w:val="100"/>
        <w:sz w:val="24"/>
        <w:szCs w:val="24"/>
      </w:rPr>
    </w:lvl>
    <w:lvl w:ilvl="1" w:tplc="FAB45C20">
      <w:start w:val="1"/>
      <w:numFmt w:val="bullet"/>
      <w:lvlText w:val="•"/>
      <w:lvlJc w:val="left"/>
      <w:pPr>
        <w:ind w:left="1094" w:hanging="354"/>
      </w:pPr>
      <w:rPr>
        <w:rFonts w:hint="default"/>
      </w:rPr>
    </w:lvl>
    <w:lvl w:ilvl="2" w:tplc="C3F4F618">
      <w:start w:val="1"/>
      <w:numFmt w:val="bullet"/>
      <w:lvlText w:val="•"/>
      <w:lvlJc w:val="left"/>
      <w:pPr>
        <w:ind w:left="2068" w:hanging="354"/>
      </w:pPr>
      <w:rPr>
        <w:rFonts w:hint="default"/>
      </w:rPr>
    </w:lvl>
    <w:lvl w:ilvl="3" w:tplc="7E842D14">
      <w:start w:val="1"/>
      <w:numFmt w:val="bullet"/>
      <w:lvlText w:val="•"/>
      <w:lvlJc w:val="left"/>
      <w:pPr>
        <w:ind w:left="3042" w:hanging="354"/>
      </w:pPr>
      <w:rPr>
        <w:rFonts w:hint="default"/>
      </w:rPr>
    </w:lvl>
    <w:lvl w:ilvl="4" w:tplc="B61039A0">
      <w:start w:val="1"/>
      <w:numFmt w:val="bullet"/>
      <w:lvlText w:val="•"/>
      <w:lvlJc w:val="left"/>
      <w:pPr>
        <w:ind w:left="4016" w:hanging="354"/>
      </w:pPr>
      <w:rPr>
        <w:rFonts w:hint="default"/>
      </w:rPr>
    </w:lvl>
    <w:lvl w:ilvl="5" w:tplc="3848B066">
      <w:start w:val="1"/>
      <w:numFmt w:val="bullet"/>
      <w:lvlText w:val="•"/>
      <w:lvlJc w:val="left"/>
      <w:pPr>
        <w:ind w:left="4990" w:hanging="354"/>
      </w:pPr>
      <w:rPr>
        <w:rFonts w:hint="default"/>
      </w:rPr>
    </w:lvl>
    <w:lvl w:ilvl="6" w:tplc="DE4CADAE">
      <w:start w:val="1"/>
      <w:numFmt w:val="bullet"/>
      <w:lvlText w:val="•"/>
      <w:lvlJc w:val="left"/>
      <w:pPr>
        <w:ind w:left="5964" w:hanging="354"/>
      </w:pPr>
      <w:rPr>
        <w:rFonts w:hint="default"/>
      </w:rPr>
    </w:lvl>
    <w:lvl w:ilvl="7" w:tplc="5C34B5EC">
      <w:start w:val="1"/>
      <w:numFmt w:val="bullet"/>
      <w:lvlText w:val="•"/>
      <w:lvlJc w:val="left"/>
      <w:pPr>
        <w:ind w:left="6938" w:hanging="354"/>
      </w:pPr>
      <w:rPr>
        <w:rFonts w:hint="default"/>
      </w:rPr>
    </w:lvl>
    <w:lvl w:ilvl="8" w:tplc="CF56C476">
      <w:start w:val="1"/>
      <w:numFmt w:val="bullet"/>
      <w:lvlText w:val="•"/>
      <w:lvlJc w:val="left"/>
      <w:pPr>
        <w:ind w:left="7912" w:hanging="354"/>
      </w:pPr>
      <w:rPr>
        <w:rFonts w:hint="default"/>
      </w:rPr>
    </w:lvl>
  </w:abstractNum>
  <w:abstractNum w:abstractNumId="2">
    <w:nsid w:val="2965356E"/>
    <w:multiLevelType w:val="hybridMultilevel"/>
    <w:tmpl w:val="EF72804A"/>
    <w:lvl w:ilvl="0" w:tplc="FF7CEC64">
      <w:start w:val="1"/>
      <w:numFmt w:val="bullet"/>
      <w:lvlText w:val="-"/>
      <w:lvlJc w:val="left"/>
      <w:pPr>
        <w:ind w:left="116" w:hanging="140"/>
      </w:pPr>
      <w:rPr>
        <w:rFonts w:ascii="Times New Roman" w:eastAsia="Times New Roman" w:hAnsi="Times New Roman" w:hint="default"/>
        <w:spacing w:val="-2"/>
        <w:w w:val="100"/>
        <w:sz w:val="24"/>
        <w:szCs w:val="24"/>
      </w:rPr>
    </w:lvl>
    <w:lvl w:ilvl="1" w:tplc="5CD6F89C">
      <w:start w:val="1"/>
      <w:numFmt w:val="bullet"/>
      <w:lvlText w:val="•"/>
      <w:lvlJc w:val="left"/>
      <w:pPr>
        <w:ind w:left="1094" w:hanging="140"/>
      </w:pPr>
      <w:rPr>
        <w:rFonts w:hint="default"/>
      </w:rPr>
    </w:lvl>
    <w:lvl w:ilvl="2" w:tplc="128853FC">
      <w:start w:val="1"/>
      <w:numFmt w:val="bullet"/>
      <w:lvlText w:val="•"/>
      <w:lvlJc w:val="left"/>
      <w:pPr>
        <w:ind w:left="2068" w:hanging="140"/>
      </w:pPr>
      <w:rPr>
        <w:rFonts w:hint="default"/>
      </w:rPr>
    </w:lvl>
    <w:lvl w:ilvl="3" w:tplc="3CF011E4">
      <w:start w:val="1"/>
      <w:numFmt w:val="bullet"/>
      <w:lvlText w:val="•"/>
      <w:lvlJc w:val="left"/>
      <w:pPr>
        <w:ind w:left="3042" w:hanging="140"/>
      </w:pPr>
      <w:rPr>
        <w:rFonts w:hint="default"/>
      </w:rPr>
    </w:lvl>
    <w:lvl w:ilvl="4" w:tplc="CF8A9BC4">
      <w:start w:val="1"/>
      <w:numFmt w:val="bullet"/>
      <w:lvlText w:val="•"/>
      <w:lvlJc w:val="left"/>
      <w:pPr>
        <w:ind w:left="4016" w:hanging="140"/>
      </w:pPr>
      <w:rPr>
        <w:rFonts w:hint="default"/>
      </w:rPr>
    </w:lvl>
    <w:lvl w:ilvl="5" w:tplc="3886C40C">
      <w:start w:val="1"/>
      <w:numFmt w:val="bullet"/>
      <w:lvlText w:val="•"/>
      <w:lvlJc w:val="left"/>
      <w:pPr>
        <w:ind w:left="4990" w:hanging="140"/>
      </w:pPr>
      <w:rPr>
        <w:rFonts w:hint="default"/>
      </w:rPr>
    </w:lvl>
    <w:lvl w:ilvl="6" w:tplc="BD7850A8">
      <w:start w:val="1"/>
      <w:numFmt w:val="bullet"/>
      <w:lvlText w:val="•"/>
      <w:lvlJc w:val="left"/>
      <w:pPr>
        <w:ind w:left="5964" w:hanging="140"/>
      </w:pPr>
      <w:rPr>
        <w:rFonts w:hint="default"/>
      </w:rPr>
    </w:lvl>
    <w:lvl w:ilvl="7" w:tplc="B8E0FEA6">
      <w:start w:val="1"/>
      <w:numFmt w:val="bullet"/>
      <w:lvlText w:val="•"/>
      <w:lvlJc w:val="left"/>
      <w:pPr>
        <w:ind w:left="6938" w:hanging="140"/>
      </w:pPr>
      <w:rPr>
        <w:rFonts w:hint="default"/>
      </w:rPr>
    </w:lvl>
    <w:lvl w:ilvl="8" w:tplc="B39AB6CC">
      <w:start w:val="1"/>
      <w:numFmt w:val="bullet"/>
      <w:lvlText w:val="•"/>
      <w:lvlJc w:val="left"/>
      <w:pPr>
        <w:ind w:left="7912" w:hanging="140"/>
      </w:pPr>
      <w:rPr>
        <w:rFonts w:hint="default"/>
      </w:rPr>
    </w:lvl>
  </w:abstractNum>
  <w:abstractNum w:abstractNumId="3">
    <w:nsid w:val="58E51F76"/>
    <w:multiLevelType w:val="hybridMultilevel"/>
    <w:tmpl w:val="630669C6"/>
    <w:lvl w:ilvl="0" w:tplc="271A6504">
      <w:start w:val="1"/>
      <w:numFmt w:val="decimal"/>
      <w:lvlText w:val="%1)"/>
      <w:lvlJc w:val="left"/>
      <w:pPr>
        <w:ind w:left="116" w:hanging="306"/>
        <w:jc w:val="left"/>
      </w:pPr>
      <w:rPr>
        <w:rFonts w:ascii="Times New Roman" w:eastAsia="Times New Roman" w:hAnsi="Times New Roman" w:hint="default"/>
        <w:spacing w:val="-30"/>
        <w:w w:val="100"/>
        <w:sz w:val="24"/>
        <w:szCs w:val="24"/>
      </w:rPr>
    </w:lvl>
    <w:lvl w:ilvl="1" w:tplc="E7789C7E">
      <w:start w:val="1"/>
      <w:numFmt w:val="bullet"/>
      <w:lvlText w:val="•"/>
      <w:lvlJc w:val="left"/>
      <w:pPr>
        <w:ind w:left="1094" w:hanging="306"/>
      </w:pPr>
      <w:rPr>
        <w:rFonts w:hint="default"/>
      </w:rPr>
    </w:lvl>
    <w:lvl w:ilvl="2" w:tplc="3CD4F222">
      <w:start w:val="1"/>
      <w:numFmt w:val="bullet"/>
      <w:lvlText w:val="•"/>
      <w:lvlJc w:val="left"/>
      <w:pPr>
        <w:ind w:left="2068" w:hanging="306"/>
      </w:pPr>
      <w:rPr>
        <w:rFonts w:hint="default"/>
      </w:rPr>
    </w:lvl>
    <w:lvl w:ilvl="3" w:tplc="C1705B28">
      <w:start w:val="1"/>
      <w:numFmt w:val="bullet"/>
      <w:lvlText w:val="•"/>
      <w:lvlJc w:val="left"/>
      <w:pPr>
        <w:ind w:left="3042" w:hanging="306"/>
      </w:pPr>
      <w:rPr>
        <w:rFonts w:hint="default"/>
      </w:rPr>
    </w:lvl>
    <w:lvl w:ilvl="4" w:tplc="AA1A2B02">
      <w:start w:val="1"/>
      <w:numFmt w:val="bullet"/>
      <w:lvlText w:val="•"/>
      <w:lvlJc w:val="left"/>
      <w:pPr>
        <w:ind w:left="4016" w:hanging="306"/>
      </w:pPr>
      <w:rPr>
        <w:rFonts w:hint="default"/>
      </w:rPr>
    </w:lvl>
    <w:lvl w:ilvl="5" w:tplc="4F26B5BC">
      <w:start w:val="1"/>
      <w:numFmt w:val="bullet"/>
      <w:lvlText w:val="•"/>
      <w:lvlJc w:val="left"/>
      <w:pPr>
        <w:ind w:left="4990" w:hanging="306"/>
      </w:pPr>
      <w:rPr>
        <w:rFonts w:hint="default"/>
      </w:rPr>
    </w:lvl>
    <w:lvl w:ilvl="6" w:tplc="7A801D0E">
      <w:start w:val="1"/>
      <w:numFmt w:val="bullet"/>
      <w:lvlText w:val="•"/>
      <w:lvlJc w:val="left"/>
      <w:pPr>
        <w:ind w:left="5964" w:hanging="306"/>
      </w:pPr>
      <w:rPr>
        <w:rFonts w:hint="default"/>
      </w:rPr>
    </w:lvl>
    <w:lvl w:ilvl="7" w:tplc="0340063A">
      <w:start w:val="1"/>
      <w:numFmt w:val="bullet"/>
      <w:lvlText w:val="•"/>
      <w:lvlJc w:val="left"/>
      <w:pPr>
        <w:ind w:left="6938" w:hanging="306"/>
      </w:pPr>
      <w:rPr>
        <w:rFonts w:hint="default"/>
      </w:rPr>
    </w:lvl>
    <w:lvl w:ilvl="8" w:tplc="2B64F3BE">
      <w:start w:val="1"/>
      <w:numFmt w:val="bullet"/>
      <w:lvlText w:val="•"/>
      <w:lvlJc w:val="left"/>
      <w:pPr>
        <w:ind w:left="7912" w:hanging="306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4F2D"/>
    <w:rsid w:val="005B7AE6"/>
    <w:rsid w:val="00680E94"/>
    <w:rsid w:val="008B4F2D"/>
    <w:rsid w:val="00A2777C"/>
    <w:rsid w:val="00DD2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B4F2D"/>
    <w:pPr>
      <w:widowControl w:val="0"/>
      <w:spacing w:after="0" w:line="240" w:lineRule="auto"/>
    </w:pPr>
    <w:rPr>
      <w:lang w:val="en-US"/>
    </w:rPr>
  </w:style>
  <w:style w:type="paragraph" w:styleId="2">
    <w:name w:val="heading 2"/>
    <w:basedOn w:val="a"/>
    <w:link w:val="20"/>
    <w:uiPriority w:val="1"/>
    <w:qFormat/>
    <w:rsid w:val="008B4F2D"/>
    <w:pPr>
      <w:spacing w:before="60"/>
      <w:ind w:left="115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8B4F2D"/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styleId="a3">
    <w:name w:val="Body Text"/>
    <w:basedOn w:val="a"/>
    <w:link w:val="a4"/>
    <w:uiPriority w:val="1"/>
    <w:qFormat/>
    <w:rsid w:val="008B4F2D"/>
    <w:pPr>
      <w:spacing w:before="60"/>
      <w:ind w:left="115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8B4F2D"/>
    <w:rPr>
      <w:rFonts w:ascii="Times New Roman" w:eastAsia="Times New Roman" w:hAnsi="Times New Roman"/>
      <w:sz w:val="24"/>
      <w:szCs w:val="24"/>
      <w:lang w:val="en-US"/>
    </w:rPr>
  </w:style>
  <w:style w:type="paragraph" w:styleId="a5">
    <w:name w:val="List Paragraph"/>
    <w:basedOn w:val="a"/>
    <w:uiPriority w:val="1"/>
    <w:qFormat/>
    <w:rsid w:val="008B4F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Уметбаева Зульфия Калиевна</cp:lastModifiedBy>
  <cp:revision>2</cp:revision>
  <dcterms:created xsi:type="dcterms:W3CDTF">2016-04-07T16:20:00Z</dcterms:created>
  <dcterms:modified xsi:type="dcterms:W3CDTF">2016-04-07T16:20:00Z</dcterms:modified>
</cp:coreProperties>
</file>